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A0F9" w14:textId="22097E65" w:rsidR="00EA6C7C" w:rsidRPr="0001712E" w:rsidRDefault="00C66544" w:rsidP="0001712E">
      <w:pPr>
        <w:jc w:val="center"/>
        <w:rPr>
          <w:rStyle w:val="Gl"/>
          <w:sz w:val="28"/>
          <w:szCs w:val="28"/>
          <w:lang w:val="en-GB"/>
        </w:rPr>
      </w:pPr>
      <w:r w:rsidRPr="0001712E">
        <w:rPr>
          <w:b/>
          <w:sz w:val="28"/>
          <w:szCs w:val="28"/>
          <w:lang w:val="en-GB"/>
        </w:rPr>
        <w:t xml:space="preserve">Additional </w:t>
      </w:r>
      <w:r w:rsidR="003C15AF" w:rsidRPr="0001712E">
        <w:rPr>
          <w:b/>
          <w:sz w:val="28"/>
          <w:szCs w:val="28"/>
          <w:lang w:val="en-GB"/>
        </w:rPr>
        <w:t>information about the Contract Notice</w:t>
      </w:r>
    </w:p>
    <w:p w14:paraId="40CA69EB" w14:textId="5218F318" w:rsidR="00EA6C7C" w:rsidRPr="0001712E" w:rsidRDefault="00EA6C7C" w:rsidP="0025703B">
      <w:pPr>
        <w:spacing w:after="240"/>
        <w:jc w:val="center"/>
        <w:rPr>
          <w:rStyle w:val="Gl"/>
          <w:sz w:val="28"/>
          <w:szCs w:val="28"/>
          <w:lang w:val="en-GB"/>
        </w:rPr>
      </w:pPr>
      <w:r w:rsidRPr="0001712E">
        <w:rPr>
          <w:rStyle w:val="Gl"/>
          <w:sz w:val="28"/>
          <w:szCs w:val="28"/>
          <w:lang w:val="en-GB"/>
        </w:rPr>
        <w:t>Contract title</w:t>
      </w:r>
      <w:r w:rsidR="0001712E" w:rsidRPr="0001712E">
        <w:rPr>
          <w:rStyle w:val="Gl"/>
          <w:sz w:val="28"/>
          <w:szCs w:val="28"/>
          <w:lang w:val="en-GB"/>
        </w:rPr>
        <w:t xml:space="preserve">: </w:t>
      </w:r>
      <w:r w:rsidR="0001712E" w:rsidRPr="0001712E">
        <w:rPr>
          <w:b/>
          <w:sz w:val="28"/>
          <w:szCs w:val="28"/>
          <w:lang w:val="en-GB"/>
        </w:rPr>
        <w:t>Supply of Equipment for Renovation at Hotel Simsek</w:t>
      </w:r>
    </w:p>
    <w:p w14:paraId="241ED945" w14:textId="447E15C6" w:rsidR="0001712E" w:rsidRPr="0001712E" w:rsidRDefault="0001712E" w:rsidP="0001712E">
      <w:pPr>
        <w:jc w:val="center"/>
        <w:rPr>
          <w:b/>
          <w:sz w:val="28"/>
          <w:szCs w:val="28"/>
          <w:lang w:val="en-GB"/>
        </w:rPr>
      </w:pPr>
      <w:r w:rsidRPr="0001712E">
        <w:rPr>
          <w:rStyle w:val="Gl"/>
          <w:sz w:val="28"/>
          <w:szCs w:val="28"/>
          <w:lang w:val="en-GB"/>
        </w:rPr>
        <w:t xml:space="preserve">Location – </w:t>
      </w:r>
      <w:r w:rsidRPr="0001712E">
        <w:rPr>
          <w:rStyle w:val="Vurgu"/>
          <w:b/>
          <w:bCs/>
          <w:i w:val="0"/>
          <w:sz w:val="28"/>
          <w:szCs w:val="28"/>
          <w:lang w:val="en-GB"/>
        </w:rPr>
        <w:t>Edirne, Türkiye</w:t>
      </w:r>
      <w:r w:rsidRPr="00027629">
        <w:rPr>
          <w:b/>
          <w:sz w:val="28"/>
          <w:szCs w:val="28"/>
          <w:lang w:val="en-GB"/>
        </w:rPr>
        <w:t xml:space="preserve"> </w:t>
      </w:r>
    </w:p>
    <w:p w14:paraId="20618759" w14:textId="77777777" w:rsidR="009A3842" w:rsidRPr="008C306E" w:rsidRDefault="009A3842" w:rsidP="00C3074F">
      <w:pPr>
        <w:pStyle w:val="PRAGHeading2"/>
        <w:keepNext/>
        <w:spacing w:before="240" w:after="120" w:line="240" w:lineRule="atLeast"/>
        <w:ind w:left="425" w:hanging="425"/>
        <w:rPr>
          <w:sz w:val="22"/>
          <w:szCs w:val="22"/>
          <w:lang w:val="en-GB"/>
        </w:rPr>
      </w:pPr>
      <w:r w:rsidRPr="008C306E">
        <w:rPr>
          <w:rStyle w:val="Gl"/>
          <w:sz w:val="22"/>
          <w:szCs w:val="22"/>
          <w:lang w:val="en-GB"/>
        </w:rPr>
        <w:t>Nature of contract</w:t>
      </w:r>
    </w:p>
    <w:p w14:paraId="40284358" w14:textId="02E45417" w:rsidR="0001712E" w:rsidRPr="008C306E" w:rsidRDefault="0001712E" w:rsidP="0001712E">
      <w:pPr>
        <w:spacing w:before="0" w:after="120" w:line="240" w:lineRule="atLeast"/>
        <w:ind w:firstLine="360"/>
        <w:rPr>
          <w:rStyle w:val="Gl"/>
          <w:b w:val="0"/>
          <w:sz w:val="22"/>
          <w:szCs w:val="22"/>
          <w:lang w:val="en-GB"/>
        </w:rPr>
      </w:pPr>
      <w:r w:rsidRPr="008C306E">
        <w:rPr>
          <w:rStyle w:val="Gl"/>
          <w:b w:val="0"/>
          <w:sz w:val="22"/>
          <w:szCs w:val="22"/>
          <w:lang w:val="en-GB"/>
        </w:rPr>
        <w:t>For supply contracts: unit price</w:t>
      </w:r>
    </w:p>
    <w:p w14:paraId="68DF593A" w14:textId="77777777" w:rsidR="00AA22A5" w:rsidRPr="008C306E" w:rsidRDefault="00AA22A5" w:rsidP="00C3074F">
      <w:pPr>
        <w:pStyle w:val="PRAGHeading2"/>
        <w:spacing w:before="240" w:after="120" w:line="240" w:lineRule="atLeast"/>
        <w:ind w:left="425" w:hanging="425"/>
        <w:rPr>
          <w:rStyle w:val="Gl"/>
          <w:sz w:val="22"/>
          <w:szCs w:val="22"/>
          <w:lang w:val="en-GB"/>
        </w:rPr>
      </w:pPr>
      <w:r w:rsidRPr="008C306E">
        <w:rPr>
          <w:rStyle w:val="Gl"/>
          <w:sz w:val="22"/>
          <w:szCs w:val="22"/>
          <w:lang w:val="en-GB"/>
        </w:rPr>
        <w:t>Programme title</w:t>
      </w:r>
    </w:p>
    <w:p w14:paraId="5B6EF26A" w14:textId="12FEBEAB" w:rsidR="00AA22A5" w:rsidRPr="008C306E" w:rsidRDefault="0001712E" w:rsidP="0001712E">
      <w:pPr>
        <w:pStyle w:val="PRAGHeading2"/>
        <w:numPr>
          <w:ilvl w:val="0"/>
          <w:numId w:val="0"/>
        </w:numPr>
        <w:spacing w:before="0" w:after="120" w:line="240" w:lineRule="atLeast"/>
        <w:ind w:left="66"/>
        <w:rPr>
          <w:sz w:val="22"/>
          <w:szCs w:val="22"/>
          <w:lang w:val="en-GB"/>
        </w:rPr>
      </w:pPr>
      <w:r w:rsidRPr="008C306E">
        <w:rPr>
          <w:sz w:val="22"/>
          <w:szCs w:val="22"/>
          <w:lang w:val="en-US"/>
        </w:rPr>
        <w:t>Interreg VI-A IPA Bulgaria–Türkiye Programme</w:t>
      </w:r>
    </w:p>
    <w:p w14:paraId="4A56BF5F" w14:textId="77777777" w:rsidR="00CA6501" w:rsidRPr="008C306E" w:rsidRDefault="00B2271A" w:rsidP="00C3074F">
      <w:pPr>
        <w:pStyle w:val="PRAGHeading2"/>
        <w:spacing w:before="240" w:after="120" w:line="240" w:lineRule="atLeast"/>
        <w:ind w:left="425" w:hanging="425"/>
        <w:rPr>
          <w:rStyle w:val="Gl"/>
          <w:sz w:val="22"/>
          <w:szCs w:val="22"/>
        </w:rPr>
      </w:pPr>
      <w:r w:rsidRPr="008C306E">
        <w:rPr>
          <w:rStyle w:val="Gl"/>
          <w:sz w:val="22"/>
          <w:szCs w:val="22"/>
          <w:lang w:val="en-GB"/>
        </w:rPr>
        <w:t>Financing</w:t>
      </w:r>
    </w:p>
    <w:p w14:paraId="7CF88ACE" w14:textId="217089EB" w:rsidR="00CA6501" w:rsidRPr="008C306E" w:rsidRDefault="0001712E" w:rsidP="0001712E">
      <w:pPr>
        <w:spacing w:before="0" w:after="120" w:line="240" w:lineRule="atLeast"/>
        <w:ind w:left="66" w:right="360"/>
        <w:jc w:val="both"/>
        <w:rPr>
          <w:sz w:val="22"/>
          <w:szCs w:val="22"/>
          <w:lang w:val="en-GB"/>
        </w:rPr>
      </w:pPr>
      <w:r w:rsidRPr="008C306E">
        <w:rPr>
          <w:sz w:val="22"/>
          <w:szCs w:val="22"/>
        </w:rPr>
        <w:t>Project BGTR0300155, (Acronym: Be-Eco), co-funded by the European Union in the scope of the Interreg VI-A IPA Bulgaria–Türkiye Programme 2021–2027.</w:t>
      </w:r>
    </w:p>
    <w:p w14:paraId="65F2053B" w14:textId="267EDBB4" w:rsidR="00AA22A5" w:rsidRPr="008C306E" w:rsidRDefault="00F72244">
      <w:pPr>
        <w:pStyle w:val="PRAGHeading2"/>
        <w:spacing w:before="240" w:after="120" w:line="240" w:lineRule="atLeast"/>
        <w:ind w:left="425" w:hanging="425"/>
        <w:rPr>
          <w:rStyle w:val="Gl"/>
          <w:sz w:val="22"/>
          <w:szCs w:val="22"/>
          <w:lang w:val="en-GB"/>
        </w:rPr>
      </w:pPr>
      <w:r w:rsidRPr="008C306E">
        <w:rPr>
          <w:rStyle w:val="Gl"/>
          <w:sz w:val="22"/>
          <w:szCs w:val="22"/>
          <w:lang w:val="en-GB"/>
        </w:rPr>
        <w:t>Legal basis, e</w:t>
      </w:r>
      <w:r w:rsidR="00AA22A5" w:rsidRPr="008C306E">
        <w:rPr>
          <w:rStyle w:val="Gl"/>
          <w:sz w:val="22"/>
          <w:szCs w:val="22"/>
          <w:lang w:val="en-GB"/>
        </w:rPr>
        <w:t>ligibility and rules of origin</w:t>
      </w:r>
    </w:p>
    <w:p w14:paraId="170F7A7C" w14:textId="77777777" w:rsidR="0001712E" w:rsidRPr="008C306E" w:rsidRDefault="0001712E" w:rsidP="0001712E">
      <w:pPr>
        <w:widowControl/>
        <w:spacing w:before="0" w:after="200" w:line="276" w:lineRule="auto"/>
        <w:rPr>
          <w:rFonts w:eastAsia="Calibri"/>
          <w:snapToGrid/>
          <w:color w:val="000000"/>
          <w:sz w:val="22"/>
          <w:szCs w:val="22"/>
          <w:shd w:val="clear" w:color="auto" w:fill="C0C0C0"/>
          <w:lang w:val="en-GB"/>
        </w:rPr>
      </w:pPr>
      <w:r w:rsidRPr="008C306E">
        <w:rPr>
          <w:sz w:val="22"/>
          <w:szCs w:val="22"/>
        </w:rPr>
        <w:t>Legal basis, eligibility and rules of origin:</w:t>
      </w:r>
    </w:p>
    <w:p w14:paraId="47DA9DD2" w14:textId="77777777" w:rsidR="0001712E" w:rsidRPr="00FC3588" w:rsidRDefault="0001712E" w:rsidP="0001712E">
      <w:pPr>
        <w:jc w:val="both"/>
        <w:rPr>
          <w:sz w:val="22"/>
          <w:szCs w:val="22"/>
        </w:rPr>
      </w:pPr>
      <w:r w:rsidRPr="00FC3588">
        <w:rPr>
          <w:sz w:val="22"/>
          <w:szCs w:val="22"/>
        </w:rPr>
        <w:t>The legal basis of this procedure is Regulation (EU) No 2021/1529 establishing the Instrument for Pre-accession Assistance (IPA III).</w:t>
      </w:r>
    </w:p>
    <w:p w14:paraId="28E552AA" w14:textId="77777777" w:rsidR="0001712E" w:rsidRPr="00FC3588" w:rsidRDefault="0001712E" w:rsidP="0001712E">
      <w:pPr>
        <w:rPr>
          <w:sz w:val="22"/>
          <w:szCs w:val="22"/>
        </w:rPr>
      </w:pPr>
      <w:r w:rsidRPr="00FC3588">
        <w:rPr>
          <w:sz w:val="22"/>
          <w:szCs w:val="22"/>
        </w:rPr>
        <w:t>See Annex a2a1 of the Practical Guide.</w:t>
      </w:r>
    </w:p>
    <w:p w14:paraId="00A10147" w14:textId="77777777" w:rsidR="0001712E" w:rsidRPr="00FC3588" w:rsidRDefault="0001712E" w:rsidP="0001712E">
      <w:pPr>
        <w:jc w:val="both"/>
        <w:rPr>
          <w:sz w:val="22"/>
          <w:szCs w:val="22"/>
        </w:rPr>
      </w:pPr>
      <w:r w:rsidRPr="00FC3588">
        <w:rPr>
          <w:sz w:val="22"/>
          <w:szCs w:val="22"/>
        </w:rPr>
        <w:t>For this contract award procedure, financed by the Interreg VI-A IPA Bulgaria–Türkiye Programme 2021–2027,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w:t>
      </w:r>
    </w:p>
    <w:p w14:paraId="3BBAB924" w14:textId="77777777" w:rsidR="0001712E" w:rsidRPr="00FC3588" w:rsidRDefault="0001712E" w:rsidP="0001712E">
      <w:pPr>
        <w:rPr>
          <w:sz w:val="22"/>
          <w:szCs w:val="22"/>
        </w:rPr>
      </w:pPr>
      <w:r w:rsidRPr="00FC3588">
        <w:rPr>
          <w:sz w:val="22"/>
          <w:szCs w:val="22"/>
        </w:rPr>
        <w:t>Participation is also open to international and regional organisations.</w:t>
      </w:r>
    </w:p>
    <w:p w14:paraId="055D6456" w14:textId="77777777" w:rsidR="0001712E" w:rsidRPr="00BD7D23" w:rsidRDefault="0001712E" w:rsidP="0001712E">
      <w:pPr>
        <w:pStyle w:val="paragraph"/>
        <w:spacing w:before="0" w:beforeAutospacing="0" w:after="120" w:afterAutospacing="0" w:line="240" w:lineRule="atLeast"/>
        <w:jc w:val="both"/>
        <w:textAlignment w:val="baseline"/>
        <w:rPr>
          <w:rStyle w:val="eop"/>
          <w:b/>
          <w:bCs/>
          <w:sz w:val="22"/>
          <w:szCs w:val="22"/>
          <w:shd w:val="clear" w:color="auto" w:fill="C0C0C0"/>
          <w:lang w:val="en-US"/>
        </w:rPr>
      </w:pPr>
      <w:r w:rsidRPr="00BD7D23">
        <w:rPr>
          <w:b/>
          <w:bCs/>
          <w:sz w:val="22"/>
          <w:szCs w:val="22"/>
        </w:rPr>
        <w:t>For supply contracts, all supplies under this contract may originate in any country</w:t>
      </w:r>
    </w:p>
    <w:p w14:paraId="6BA7DCA6" w14:textId="77777777" w:rsidR="00AA22A5" w:rsidRDefault="00AA22A5" w:rsidP="00C3074F">
      <w:pPr>
        <w:pStyle w:val="PRAGHeading2"/>
        <w:spacing w:before="240" w:after="120" w:line="240" w:lineRule="atLeast"/>
        <w:ind w:left="425" w:hanging="425"/>
        <w:rPr>
          <w:rStyle w:val="Gl"/>
          <w:sz w:val="22"/>
          <w:szCs w:val="22"/>
          <w:lang w:val="en-GB"/>
        </w:rPr>
      </w:pPr>
      <w:bookmarkStart w:id="0" w:name="_DV_M201"/>
      <w:bookmarkEnd w:id="0"/>
      <w:r>
        <w:rPr>
          <w:rStyle w:val="Gl"/>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All eligible natural and legal persons </w:t>
      </w:r>
      <w:r w:rsidR="00866A95" w:rsidRPr="00FA24DB">
        <w:rPr>
          <w:rStyle w:val="Gl"/>
          <w:b w:val="0"/>
          <w:sz w:val="22"/>
          <w:szCs w:val="22"/>
          <w:lang w:val="en-GB"/>
        </w:rPr>
        <w:t>(as per item 4 above)</w:t>
      </w:r>
      <w:r w:rsidR="00866A95" w:rsidRPr="00CC4086">
        <w:rPr>
          <w:rStyle w:val="Gl"/>
          <w:b w:val="0"/>
          <w:sz w:val="22"/>
          <w:szCs w:val="22"/>
          <w:lang w:val="en-GB"/>
        </w:rPr>
        <w:t xml:space="preserve"> </w:t>
      </w:r>
      <w:r>
        <w:rPr>
          <w:rStyle w:val="Gl"/>
          <w:b w:val="0"/>
          <w:sz w:val="22"/>
          <w:szCs w:val="22"/>
          <w:lang w:val="en-GB"/>
        </w:rPr>
        <w:t>or groupings</w:t>
      </w:r>
      <w:r w:rsidR="00FE62A7">
        <w:rPr>
          <w:rStyle w:val="Gl"/>
          <w:b w:val="0"/>
          <w:sz w:val="22"/>
          <w:szCs w:val="22"/>
          <w:lang w:val="en-GB"/>
        </w:rPr>
        <w:t xml:space="preserve"> </w:t>
      </w:r>
      <w:r>
        <w:rPr>
          <w:rStyle w:val="Gl"/>
          <w:b w:val="0"/>
          <w:sz w:val="22"/>
          <w:szCs w:val="22"/>
          <w:lang w:val="en-GB"/>
        </w:rPr>
        <w:t xml:space="preserve">of such persons (consortia) may </w:t>
      </w:r>
      <w:r w:rsidR="008321A0">
        <w:rPr>
          <w:rStyle w:val="Gl"/>
          <w:b w:val="0"/>
          <w:sz w:val="22"/>
          <w:szCs w:val="22"/>
          <w:lang w:val="en-GB"/>
        </w:rPr>
        <w:t>participate</w:t>
      </w:r>
      <w:r w:rsidR="00B470EF">
        <w:rPr>
          <w:rStyle w:val="Gl"/>
          <w:b w:val="0"/>
          <w:sz w:val="22"/>
          <w:szCs w:val="22"/>
          <w:lang w:val="en-GB"/>
        </w:rPr>
        <w:t xml:space="preserve"> or tender</w:t>
      </w:r>
      <w:r>
        <w:rPr>
          <w:rStyle w:val="Gl"/>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A consortium may be a permanent, legally</w:t>
      </w:r>
      <w:r w:rsidR="00CC4B2C">
        <w:rPr>
          <w:rStyle w:val="Gl"/>
          <w:b w:val="0"/>
          <w:sz w:val="22"/>
          <w:szCs w:val="22"/>
          <w:lang w:val="en-GB"/>
        </w:rPr>
        <w:t xml:space="preserve"> </w:t>
      </w:r>
      <w:r>
        <w:rPr>
          <w:rStyle w:val="Gl"/>
          <w:b w:val="0"/>
          <w:sz w:val="22"/>
          <w:szCs w:val="22"/>
          <w:lang w:val="en-GB"/>
        </w:rPr>
        <w:t xml:space="preserve">established grouping or a grouping which has been constituted informally for a specific </w:t>
      </w:r>
      <w:r w:rsidR="00B470EF">
        <w:rPr>
          <w:rStyle w:val="Gl"/>
          <w:b w:val="0"/>
          <w:sz w:val="22"/>
          <w:szCs w:val="22"/>
          <w:lang w:val="en-GB"/>
        </w:rPr>
        <w:t xml:space="preserve">procurement </w:t>
      </w:r>
      <w:r>
        <w:rPr>
          <w:rStyle w:val="Gl"/>
          <w:b w:val="0"/>
          <w:sz w:val="22"/>
          <w:szCs w:val="22"/>
          <w:lang w:val="en-GB"/>
        </w:rPr>
        <w:t xml:space="preserve">procedure. All </w:t>
      </w:r>
      <w:r w:rsidR="00DA573F">
        <w:rPr>
          <w:rStyle w:val="Gl"/>
          <w:b w:val="0"/>
          <w:sz w:val="22"/>
          <w:szCs w:val="22"/>
          <w:lang w:val="en-GB"/>
        </w:rPr>
        <w:t xml:space="preserve">members </w:t>
      </w:r>
      <w:r>
        <w:rPr>
          <w:rStyle w:val="Gl"/>
          <w:b w:val="0"/>
          <w:sz w:val="22"/>
          <w:szCs w:val="22"/>
          <w:lang w:val="en-GB"/>
        </w:rPr>
        <w:t xml:space="preserve">of a consortium (i.e., the leader and all other </w:t>
      </w:r>
      <w:r w:rsidR="00DA573F">
        <w:rPr>
          <w:rStyle w:val="Gl"/>
          <w:b w:val="0"/>
          <w:sz w:val="22"/>
          <w:szCs w:val="22"/>
          <w:lang w:val="en-GB"/>
        </w:rPr>
        <w:t>members</w:t>
      </w:r>
      <w:r>
        <w:rPr>
          <w:rStyle w:val="Gl"/>
          <w:b w:val="0"/>
          <w:sz w:val="22"/>
          <w:szCs w:val="22"/>
          <w:lang w:val="en-GB"/>
        </w:rPr>
        <w:t xml:space="preserve">) are jointly and severally liable to the </w:t>
      </w:r>
      <w:r w:rsidR="00246FE9">
        <w:rPr>
          <w:rStyle w:val="Gl"/>
          <w:b w:val="0"/>
          <w:sz w:val="22"/>
          <w:szCs w:val="22"/>
          <w:lang w:val="en-GB"/>
        </w:rPr>
        <w:t>c</w:t>
      </w:r>
      <w:r>
        <w:rPr>
          <w:rStyle w:val="Gl"/>
          <w:b w:val="0"/>
          <w:sz w:val="22"/>
          <w:szCs w:val="22"/>
          <w:lang w:val="en-GB"/>
        </w:rPr>
        <w:t xml:space="preserve">ontracting </w:t>
      </w:r>
      <w:r w:rsidR="00246FE9">
        <w:rPr>
          <w:rStyle w:val="Gl"/>
          <w:b w:val="0"/>
          <w:sz w:val="22"/>
          <w:szCs w:val="22"/>
          <w:lang w:val="en-GB"/>
        </w:rPr>
        <w:t>a</w:t>
      </w:r>
      <w:r>
        <w:rPr>
          <w:rStyle w:val="Gl"/>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The participation </w:t>
      </w:r>
      <w:r w:rsidR="00B470EF">
        <w:rPr>
          <w:rStyle w:val="Gl"/>
          <w:b w:val="0"/>
          <w:sz w:val="22"/>
          <w:szCs w:val="22"/>
          <w:lang w:val="en-GB"/>
        </w:rPr>
        <w:t xml:space="preserve">or tender </w:t>
      </w:r>
      <w:r>
        <w:rPr>
          <w:rStyle w:val="Gl"/>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Gl"/>
          <w:sz w:val="22"/>
          <w:szCs w:val="22"/>
          <w:lang w:val="en-GB"/>
        </w:rPr>
      </w:pPr>
      <w:r>
        <w:rPr>
          <w:rStyle w:val="Gl"/>
          <w:sz w:val="22"/>
          <w:szCs w:val="22"/>
          <w:lang w:val="en-GB"/>
        </w:rPr>
        <w:t xml:space="preserve">Number of </w:t>
      </w:r>
      <w:r w:rsidR="000E2749">
        <w:rPr>
          <w:rStyle w:val="Gl"/>
          <w:sz w:val="22"/>
          <w:szCs w:val="22"/>
          <w:lang w:val="en-GB"/>
        </w:rPr>
        <w:t>request</w:t>
      </w:r>
      <w:r w:rsidR="00276FFE">
        <w:rPr>
          <w:rStyle w:val="Gl"/>
          <w:sz w:val="22"/>
          <w:szCs w:val="22"/>
          <w:lang w:val="en-GB"/>
        </w:rPr>
        <w:t>s</w:t>
      </w:r>
      <w:r w:rsidR="000E2749">
        <w:rPr>
          <w:rStyle w:val="Gl"/>
          <w:sz w:val="22"/>
          <w:szCs w:val="22"/>
          <w:lang w:val="en-GB"/>
        </w:rPr>
        <w:t xml:space="preserve"> to participate</w:t>
      </w:r>
      <w:r w:rsidR="00C80539">
        <w:rPr>
          <w:rStyle w:val="Gl"/>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No more than one </w:t>
      </w:r>
      <w:r w:rsidR="003F797F">
        <w:rPr>
          <w:rStyle w:val="Gl"/>
          <w:b w:val="0"/>
          <w:sz w:val="22"/>
          <w:szCs w:val="22"/>
          <w:lang w:val="en-GB"/>
        </w:rPr>
        <w:t xml:space="preserve">request to participate </w:t>
      </w:r>
      <w:r w:rsidR="007413BF">
        <w:rPr>
          <w:rStyle w:val="Gl"/>
          <w:b w:val="0"/>
          <w:sz w:val="22"/>
          <w:szCs w:val="22"/>
          <w:lang w:val="en-GB"/>
        </w:rPr>
        <w:t>or</w:t>
      </w:r>
      <w:r w:rsidR="00100AF9">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can be submitted by a natural or legal person whatever the form of participation (as an individual legal entity or as leader or </w:t>
      </w:r>
      <w:r w:rsidR="00DA573F">
        <w:rPr>
          <w:rStyle w:val="Gl"/>
          <w:b w:val="0"/>
          <w:sz w:val="22"/>
          <w:szCs w:val="22"/>
          <w:lang w:val="en-GB"/>
        </w:rPr>
        <w:t xml:space="preserve">member </w:t>
      </w:r>
      <w:r>
        <w:rPr>
          <w:rStyle w:val="Gl"/>
          <w:b w:val="0"/>
          <w:sz w:val="22"/>
          <w:szCs w:val="22"/>
          <w:lang w:val="en-GB"/>
        </w:rPr>
        <w:t xml:space="preserve">of a consortium submitting </w:t>
      </w:r>
      <w:r w:rsidR="002F1DF5">
        <w:rPr>
          <w:rStyle w:val="Gl"/>
          <w:b w:val="0"/>
          <w:sz w:val="22"/>
          <w:szCs w:val="22"/>
          <w:lang w:val="en-GB"/>
        </w:rPr>
        <w:t>a request to participate</w:t>
      </w:r>
      <w:r w:rsidR="007B42F5">
        <w:rPr>
          <w:rStyle w:val="Gl"/>
          <w:b w:val="0"/>
          <w:sz w:val="22"/>
          <w:szCs w:val="22"/>
          <w:lang w:val="en-GB"/>
        </w:rPr>
        <w:t xml:space="preserve"> or</w:t>
      </w:r>
      <w:r w:rsidR="00D91AE4">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In the event that a natural or legal person submits more than one </w:t>
      </w:r>
      <w:r w:rsidR="007A5B6B">
        <w:rPr>
          <w:rStyle w:val="Gl"/>
          <w:b w:val="0"/>
          <w:sz w:val="22"/>
          <w:szCs w:val="22"/>
          <w:lang w:val="en-GB"/>
        </w:rPr>
        <w:t xml:space="preserve">request to participate </w:t>
      </w:r>
      <w:r w:rsidR="00100AF9">
        <w:rPr>
          <w:rStyle w:val="Gl"/>
          <w:b w:val="0"/>
          <w:sz w:val="22"/>
          <w:szCs w:val="22"/>
          <w:lang w:val="en-GB"/>
        </w:rPr>
        <w:t xml:space="preserve">or </w:t>
      </w:r>
      <w:r w:rsidR="00C80539">
        <w:rPr>
          <w:rStyle w:val="Gl"/>
          <w:b w:val="0"/>
          <w:sz w:val="22"/>
          <w:szCs w:val="22"/>
          <w:lang w:val="en-GB"/>
        </w:rPr>
        <w:t>tender</w:t>
      </w:r>
      <w:r>
        <w:rPr>
          <w:rStyle w:val="Gl"/>
          <w:b w:val="0"/>
          <w:sz w:val="22"/>
          <w:szCs w:val="22"/>
          <w:lang w:val="en-GB"/>
        </w:rPr>
        <w:t xml:space="preserve">, all </w:t>
      </w:r>
      <w:r w:rsidR="002F1DF5">
        <w:rPr>
          <w:rStyle w:val="Gl"/>
          <w:b w:val="0"/>
          <w:sz w:val="22"/>
          <w:szCs w:val="22"/>
          <w:lang w:val="en-GB"/>
        </w:rPr>
        <w:t>requests to participate</w:t>
      </w:r>
      <w:r w:rsidR="00100AF9">
        <w:rPr>
          <w:rStyle w:val="Gl"/>
          <w:b w:val="0"/>
          <w:sz w:val="22"/>
          <w:szCs w:val="22"/>
          <w:lang w:val="en-GB"/>
        </w:rPr>
        <w:t xml:space="preserve"> or </w:t>
      </w:r>
      <w:r w:rsidR="00C80539">
        <w:rPr>
          <w:rStyle w:val="Gl"/>
          <w:b w:val="0"/>
          <w:sz w:val="22"/>
          <w:szCs w:val="22"/>
          <w:lang w:val="en-GB"/>
        </w:rPr>
        <w:t>tenders</w:t>
      </w:r>
      <w:r>
        <w:rPr>
          <w:rStyle w:val="Gl"/>
          <w:b w:val="0"/>
          <w:sz w:val="22"/>
          <w:szCs w:val="22"/>
          <w:lang w:val="en-GB"/>
        </w:rPr>
        <w:t xml:space="preserve"> </w:t>
      </w:r>
      <w:r>
        <w:rPr>
          <w:rStyle w:val="Gl"/>
          <w:b w:val="0"/>
          <w:sz w:val="22"/>
          <w:szCs w:val="22"/>
          <w:lang w:val="en-GB"/>
        </w:rPr>
        <w:lastRenderedPageBreak/>
        <w:t xml:space="preserve">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1"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1"/>
    </w:p>
    <w:p w14:paraId="3FE5E151" w14:textId="7B85F8DB" w:rsidR="003E0003" w:rsidRPr="0001712E" w:rsidRDefault="003E0003" w:rsidP="0001712E">
      <w:pPr>
        <w:pStyle w:val="PRAGHeading2"/>
        <w:spacing w:before="240" w:after="120" w:line="240" w:lineRule="atLeast"/>
        <w:ind w:left="425" w:hanging="425"/>
        <w:rPr>
          <w:rStyle w:val="Gl"/>
          <w:rFonts w:ascii="Minion Pro" w:hAnsi="Minion Pro" w:cs="Minion Pro"/>
          <w:snapToGrid/>
          <w:color w:val="000000"/>
          <w:sz w:val="22"/>
          <w:szCs w:val="22"/>
          <w:lang w:val="en-GB" w:eastAsia="en-GB"/>
        </w:rPr>
      </w:pPr>
      <w:r w:rsidRPr="0001712E">
        <w:rPr>
          <w:rStyle w:val="Gl"/>
          <w:sz w:val="22"/>
          <w:szCs w:val="22"/>
          <w:lang w:val="en-GB"/>
        </w:rPr>
        <w:t>Grounds for exclusion</w:t>
      </w:r>
    </w:p>
    <w:p w14:paraId="4E85549E" w14:textId="5DA8D2FB" w:rsidR="0001712E" w:rsidRPr="006A6B2E" w:rsidRDefault="0001712E" w:rsidP="0001712E">
      <w:pPr>
        <w:pStyle w:val="Balk2"/>
        <w:keepNext w:val="0"/>
        <w:tabs>
          <w:tab w:val="left" w:pos="709"/>
        </w:tabs>
        <w:ind w:left="567" w:hanging="567"/>
        <w:jc w:val="both"/>
        <w:rPr>
          <w:rFonts w:ascii="Times New Roman" w:eastAsia="Times New Roman" w:hAnsi="Times New Roman" w:cs="Times New Roman"/>
          <w:color w:val="auto"/>
          <w:sz w:val="22"/>
          <w:szCs w:val="22"/>
          <w:lang w:val="en-GB"/>
        </w:rPr>
      </w:pPr>
      <w:r>
        <w:rPr>
          <w:rFonts w:ascii="Times New Roman" w:eastAsia="Times New Roman" w:hAnsi="Times New Roman" w:cs="Times New Roman"/>
          <w:color w:val="auto"/>
          <w:sz w:val="22"/>
          <w:szCs w:val="22"/>
          <w:lang w:val="en-GB"/>
        </w:rPr>
        <w:tab/>
      </w:r>
      <w:r w:rsidRPr="006A6B2E">
        <w:rPr>
          <w:rFonts w:ascii="Times New Roman" w:eastAsia="Times New Roman" w:hAnsi="Times New Roman" w:cs="Times New Roman"/>
          <w:color w:val="auto"/>
          <w:sz w:val="22"/>
          <w:szCs w:val="22"/>
          <w:lang w:val="en-GB"/>
        </w:rPr>
        <w:t>Natural or legal persons are not entitled to participate in this tender procedure or be awarded a contract if they are in any of the situations mentioned in Sections 2.4.1 (EU restrictive measures</w:t>
      </w:r>
      <w:r w:rsidRPr="006A6B2E">
        <w:rPr>
          <w:rFonts w:ascii="Times New Roman" w:eastAsia="Times New Roman" w:hAnsi="Times New Roman" w:cs="Times New Roman"/>
          <w:color w:val="auto"/>
          <w:szCs w:val="22"/>
        </w:rPr>
        <w:footnoteReference w:id="1"/>
      </w:r>
      <w:r w:rsidRPr="006A6B2E">
        <w:rPr>
          <w:rFonts w:ascii="Times New Roman" w:eastAsia="Times New Roman" w:hAnsi="Times New Roman" w:cs="Times New Roman"/>
          <w:color w:val="auto"/>
          <w:sz w:val="22"/>
          <w:szCs w:val="22"/>
          <w:lang w:val="en-GB"/>
        </w:rPr>
        <w:t>), 2.4.2.1 (exclusion criteria) or 2.4.2.2(rejection from a procedure) of the practical guide. Should they do so, their tender will be considered unsuitable or irregular respectively. In the cases listed in Section 2.4.2.1 of the practical guide tenderers may also be excluded from EU financed procedures and/or be subject to financial penalties up to 10 % of the total value of the contract in accordance with the Financial Regulation in force. This information may be published on the Commission website in accordance with the Financial Regulation in force. Tenderers must provide declarations on honour</w:t>
      </w:r>
      <w:r w:rsidRPr="006A6B2E">
        <w:rPr>
          <w:rFonts w:ascii="Times New Roman" w:eastAsia="Times New Roman" w:hAnsi="Times New Roman" w:cs="Times New Roman"/>
          <w:color w:val="auto"/>
          <w:szCs w:val="22"/>
        </w:rPr>
        <w:footnoteReference w:id="2"/>
      </w:r>
      <w:r w:rsidRPr="006A6B2E">
        <w:rPr>
          <w:rFonts w:ascii="Times New Roman" w:eastAsia="Times New Roman" w:hAnsi="Times New Roman" w:cs="Times New Roman"/>
          <w:color w:val="auto"/>
          <w:sz w:val="22"/>
          <w:szCs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3EDA0F2F" w14:textId="30B2D6E7" w:rsidR="0001712E" w:rsidRPr="0001712E" w:rsidRDefault="0001712E" w:rsidP="0001712E">
      <w:pPr>
        <w:pStyle w:val="Balk2"/>
        <w:keepNext w:val="0"/>
        <w:tabs>
          <w:tab w:val="num" w:pos="709"/>
        </w:tabs>
        <w:ind w:left="567"/>
        <w:jc w:val="both"/>
        <w:rPr>
          <w:rFonts w:ascii="Times New Roman" w:eastAsia="Times New Roman" w:hAnsi="Times New Roman" w:cs="Times New Roman"/>
          <w:color w:val="auto"/>
          <w:sz w:val="22"/>
          <w:szCs w:val="22"/>
          <w:lang w:val="en-GB"/>
        </w:rPr>
      </w:pPr>
      <w:r w:rsidRPr="006A6B2E">
        <w:rPr>
          <w:rFonts w:ascii="Times New Roman" w:eastAsia="Times New Roman" w:hAnsi="Times New Roman" w:cs="Times New Roman"/>
          <w:color w:val="auto"/>
          <w:sz w:val="22"/>
          <w:szCs w:val="22"/>
          <w:lang w:val="en-GB"/>
        </w:rPr>
        <w:t>The exclusion situations referred to above also apply to all members of a joint venture/consortium, all subcontractors and all suppliers to tenderers, as well as to all entities upon whose capacity the tenderer relies for the selection criteria. In cases of doubt over declarations, the contracting authority will request documentary evidence that subcontractors and/or capacity providing entities are not in a situation that excludes them.</w:t>
      </w:r>
    </w:p>
    <w:p w14:paraId="3D419B22" w14:textId="77777777" w:rsidR="003E0003" w:rsidRPr="0001712E" w:rsidRDefault="003E0003" w:rsidP="00C3074F">
      <w:pPr>
        <w:pStyle w:val="PRAGHeading2"/>
        <w:spacing w:before="240" w:after="120" w:line="240" w:lineRule="atLeast"/>
        <w:ind w:left="426" w:hanging="426"/>
        <w:rPr>
          <w:rStyle w:val="Gl"/>
          <w:sz w:val="22"/>
          <w:szCs w:val="22"/>
          <w:lang w:val="en-GB"/>
        </w:rPr>
      </w:pPr>
      <w:r w:rsidRPr="0001712E">
        <w:rPr>
          <w:rStyle w:val="Gl"/>
          <w:sz w:val="22"/>
          <w:szCs w:val="22"/>
          <w:lang w:val="en-GB"/>
        </w:rPr>
        <w:t xml:space="preserve">Sub-contracting </w:t>
      </w:r>
    </w:p>
    <w:p w14:paraId="18E93714" w14:textId="77777777" w:rsidR="003E0003" w:rsidRPr="0001712E" w:rsidRDefault="003E0003" w:rsidP="00C3074F">
      <w:pPr>
        <w:pStyle w:val="PRAGHeading2"/>
        <w:numPr>
          <w:ilvl w:val="0"/>
          <w:numId w:val="0"/>
        </w:numPr>
        <w:spacing w:before="0" w:after="120" w:line="240" w:lineRule="atLeast"/>
        <w:ind w:left="426"/>
        <w:rPr>
          <w:rStyle w:val="Gl"/>
          <w:sz w:val="22"/>
          <w:szCs w:val="22"/>
          <w:lang w:val="en-GB"/>
        </w:rPr>
      </w:pPr>
      <w:r w:rsidRPr="0001712E">
        <w:rPr>
          <w:rStyle w:val="Vurgu"/>
          <w:i w:val="0"/>
          <w:sz w:val="22"/>
          <w:szCs w:val="22"/>
        </w:rPr>
        <w:t>Sub-contracting is allowed.</w:t>
      </w:r>
    </w:p>
    <w:p w14:paraId="45F2B7EE" w14:textId="1C8C0650" w:rsidR="00AA22A5" w:rsidRPr="0001712E" w:rsidRDefault="00AA22A5" w:rsidP="00C3074F">
      <w:pPr>
        <w:pStyle w:val="PRAGHeading2"/>
        <w:spacing w:before="240" w:after="120" w:line="240" w:lineRule="atLeast"/>
        <w:ind w:left="426" w:hanging="426"/>
        <w:rPr>
          <w:rStyle w:val="Gl"/>
          <w:sz w:val="22"/>
          <w:szCs w:val="22"/>
          <w:lang w:val="en-GB"/>
        </w:rPr>
      </w:pPr>
      <w:r w:rsidRPr="0001712E">
        <w:rPr>
          <w:rStyle w:val="Gl"/>
          <w:sz w:val="22"/>
          <w:szCs w:val="22"/>
          <w:lang w:val="en-GB"/>
        </w:rPr>
        <w:t xml:space="preserve">Number of </w:t>
      </w:r>
      <w:r w:rsidR="00246FE9" w:rsidRPr="0001712E">
        <w:rPr>
          <w:rStyle w:val="Gl"/>
          <w:sz w:val="22"/>
          <w:szCs w:val="22"/>
          <w:lang w:val="en-GB"/>
        </w:rPr>
        <w:t>c</w:t>
      </w:r>
      <w:r w:rsidRPr="0001712E">
        <w:rPr>
          <w:rStyle w:val="Gl"/>
          <w:sz w:val="22"/>
          <w:szCs w:val="22"/>
          <w:lang w:val="en-GB"/>
        </w:rPr>
        <w:t xml:space="preserve">andidates to be short-listed </w:t>
      </w:r>
    </w:p>
    <w:p w14:paraId="13752BEE" w14:textId="387D32FF" w:rsidR="0001712E" w:rsidRPr="0001712E" w:rsidRDefault="0001712E" w:rsidP="0001712E">
      <w:pPr>
        <w:pStyle w:val="PRAGHeading2"/>
        <w:numPr>
          <w:ilvl w:val="0"/>
          <w:numId w:val="0"/>
        </w:numPr>
        <w:spacing w:before="0" w:after="120" w:line="240" w:lineRule="atLeast"/>
        <w:ind w:left="426"/>
        <w:jc w:val="both"/>
        <w:rPr>
          <w:rStyle w:val="Gl"/>
          <w:b w:val="0"/>
          <w:sz w:val="22"/>
          <w:szCs w:val="22"/>
          <w:lang w:val="en-GB"/>
        </w:rPr>
      </w:pPr>
      <w:r w:rsidRPr="0001712E">
        <w:rPr>
          <w:sz w:val="22"/>
          <w:szCs w:val="22"/>
          <w:lang w:val="en-US"/>
        </w:rPr>
        <w:t>Not applicable. This is a supply contract under a local open procedure.</w:t>
      </w:r>
    </w:p>
    <w:p w14:paraId="57CE7E2F" w14:textId="2C0DC8EB" w:rsidR="008321A0" w:rsidRPr="0001712E" w:rsidRDefault="008321A0" w:rsidP="00C3074F">
      <w:pPr>
        <w:pStyle w:val="PRAGHeading2"/>
        <w:spacing w:before="240" w:after="120" w:line="240" w:lineRule="atLeast"/>
        <w:ind w:left="426" w:hanging="426"/>
        <w:rPr>
          <w:rStyle w:val="Gl"/>
          <w:sz w:val="22"/>
          <w:szCs w:val="22"/>
          <w:lang w:val="en-GB"/>
        </w:rPr>
      </w:pPr>
      <w:r w:rsidRPr="0001712E">
        <w:rPr>
          <w:rStyle w:val="Gl"/>
          <w:sz w:val="22"/>
          <w:szCs w:val="22"/>
          <w:lang w:val="en-GB"/>
        </w:rPr>
        <w:t>Short</w:t>
      </w:r>
      <w:r w:rsidR="00114E7D" w:rsidRPr="0001712E">
        <w:rPr>
          <w:rStyle w:val="Gl"/>
          <w:sz w:val="22"/>
          <w:szCs w:val="22"/>
          <w:lang w:val="en-GB"/>
        </w:rPr>
        <w:t>-</w:t>
      </w:r>
      <w:r w:rsidRPr="0001712E">
        <w:rPr>
          <w:rStyle w:val="Gl"/>
          <w:sz w:val="22"/>
          <w:szCs w:val="22"/>
          <w:lang w:val="en-GB"/>
        </w:rPr>
        <w:t xml:space="preserve">list alliances prohibited </w:t>
      </w:r>
    </w:p>
    <w:p w14:paraId="282B0185" w14:textId="4870A2D8" w:rsidR="0001712E" w:rsidRPr="0001712E" w:rsidRDefault="0001712E" w:rsidP="0001712E">
      <w:pPr>
        <w:pStyle w:val="PRAGHeading2"/>
        <w:numPr>
          <w:ilvl w:val="0"/>
          <w:numId w:val="0"/>
        </w:numPr>
        <w:spacing w:before="0" w:after="120" w:line="240" w:lineRule="atLeast"/>
        <w:ind w:left="426"/>
        <w:jc w:val="both"/>
        <w:rPr>
          <w:rStyle w:val="Gl"/>
          <w:b w:val="0"/>
          <w:sz w:val="22"/>
          <w:szCs w:val="22"/>
          <w:lang w:val="en-GB"/>
        </w:rPr>
      </w:pPr>
      <w:r w:rsidRPr="0001712E">
        <w:rPr>
          <w:sz w:val="22"/>
          <w:szCs w:val="22"/>
          <w:lang w:val="en-US"/>
        </w:rPr>
        <w:t>Not applicable. This is a supply contract under a local open procedure.</w:t>
      </w:r>
    </w:p>
    <w:p w14:paraId="2215E12E" w14:textId="77777777" w:rsidR="00AA22A5" w:rsidRPr="0001712E" w:rsidRDefault="00AA22A5" w:rsidP="00C3074F">
      <w:pPr>
        <w:pStyle w:val="PRAGHeading2"/>
        <w:spacing w:before="240" w:after="120" w:line="240" w:lineRule="atLeast"/>
        <w:ind w:left="426" w:hanging="426"/>
        <w:rPr>
          <w:rStyle w:val="Gl"/>
          <w:sz w:val="22"/>
          <w:szCs w:val="22"/>
          <w:lang w:val="en-GB"/>
        </w:rPr>
      </w:pPr>
      <w:r w:rsidRPr="0001712E">
        <w:rPr>
          <w:rStyle w:val="Gl"/>
          <w:sz w:val="22"/>
          <w:szCs w:val="22"/>
          <w:lang w:val="en-GB"/>
        </w:rPr>
        <w:t xml:space="preserve">Provisional date of </w:t>
      </w:r>
      <w:r w:rsidR="00246FE9" w:rsidRPr="0001712E">
        <w:rPr>
          <w:rStyle w:val="Gl"/>
          <w:sz w:val="22"/>
          <w:szCs w:val="22"/>
          <w:lang w:val="en-GB"/>
        </w:rPr>
        <w:t>i</w:t>
      </w:r>
      <w:r w:rsidRPr="0001712E">
        <w:rPr>
          <w:rStyle w:val="Gl"/>
          <w:sz w:val="22"/>
          <w:szCs w:val="22"/>
          <w:lang w:val="en-GB"/>
        </w:rPr>
        <w:t xml:space="preserve">nvitation to tender </w:t>
      </w:r>
    </w:p>
    <w:p w14:paraId="3C6C74CF" w14:textId="75100D90" w:rsidR="00AA22A5" w:rsidRPr="0001712E" w:rsidRDefault="0001712E" w:rsidP="00C3074F">
      <w:pPr>
        <w:pStyle w:val="PRAGHeading2"/>
        <w:numPr>
          <w:ilvl w:val="0"/>
          <w:numId w:val="0"/>
        </w:numPr>
        <w:spacing w:before="0" w:after="120" w:line="240" w:lineRule="atLeast"/>
        <w:ind w:left="426"/>
        <w:rPr>
          <w:i/>
          <w:lang w:val="en-GB"/>
        </w:rPr>
      </w:pPr>
      <w:r w:rsidRPr="0001712E">
        <w:rPr>
          <w:rStyle w:val="Vurgu"/>
          <w:i w:val="0"/>
          <w:sz w:val="22"/>
          <w:szCs w:val="22"/>
          <w:lang w:val="en-GB"/>
        </w:rPr>
        <w:t>26.06.2026</w:t>
      </w:r>
    </w:p>
    <w:p w14:paraId="27C9ED89" w14:textId="77777777" w:rsidR="00AA22A5" w:rsidRPr="0001712E" w:rsidRDefault="00AA22A5" w:rsidP="00C3074F">
      <w:pPr>
        <w:pStyle w:val="PRAGHeading2"/>
        <w:spacing w:before="240" w:after="120" w:line="240" w:lineRule="atLeast"/>
        <w:ind w:left="426" w:hanging="426"/>
        <w:rPr>
          <w:rStyle w:val="Gl"/>
          <w:sz w:val="22"/>
          <w:szCs w:val="22"/>
          <w:lang w:val="en-GB"/>
        </w:rPr>
      </w:pPr>
      <w:r w:rsidRPr="0001712E">
        <w:rPr>
          <w:rStyle w:val="Gl"/>
          <w:sz w:val="22"/>
          <w:szCs w:val="22"/>
          <w:lang w:val="en-GB"/>
        </w:rPr>
        <w:t xml:space="preserve">Provisional commencement date of the contract </w:t>
      </w:r>
    </w:p>
    <w:p w14:paraId="08AA6D6D" w14:textId="128DCF35" w:rsidR="00AA22A5" w:rsidRDefault="0001712E" w:rsidP="00C3074F">
      <w:pPr>
        <w:pStyle w:val="PRAGHeading2"/>
        <w:numPr>
          <w:ilvl w:val="0"/>
          <w:numId w:val="0"/>
        </w:numPr>
        <w:spacing w:before="0" w:after="120" w:line="240" w:lineRule="atLeast"/>
        <w:ind w:left="426"/>
        <w:rPr>
          <w:rStyle w:val="Vurgu"/>
          <w:i w:val="0"/>
          <w:sz w:val="22"/>
          <w:szCs w:val="22"/>
          <w:lang w:val="en-GB"/>
        </w:rPr>
      </w:pPr>
      <w:r w:rsidRPr="0001712E">
        <w:rPr>
          <w:rStyle w:val="Vurgu"/>
          <w:b/>
          <w:i w:val="0"/>
          <w:sz w:val="22"/>
          <w:szCs w:val="22"/>
          <w:lang w:val="en-GB"/>
        </w:rPr>
        <w:t>August 2026</w:t>
      </w:r>
    </w:p>
    <w:p w14:paraId="0D349B1C" w14:textId="77777777" w:rsidR="00AA22A5" w:rsidRPr="00C348D5" w:rsidRDefault="00AA22A5" w:rsidP="00C3074F">
      <w:pPr>
        <w:pStyle w:val="PRAGHeading2"/>
        <w:spacing w:before="240" w:after="120" w:line="240" w:lineRule="atLeast"/>
        <w:ind w:left="426" w:hanging="426"/>
        <w:rPr>
          <w:rStyle w:val="Gl"/>
          <w:sz w:val="22"/>
          <w:szCs w:val="22"/>
          <w:lang w:val="en-GB"/>
        </w:rPr>
      </w:pPr>
      <w:r w:rsidRPr="00573723">
        <w:rPr>
          <w:rStyle w:val="Gl"/>
          <w:sz w:val="22"/>
          <w:szCs w:val="22"/>
          <w:lang w:val="en-GB"/>
        </w:rPr>
        <w:t>P</w:t>
      </w:r>
      <w:r w:rsidRPr="0025703B">
        <w:rPr>
          <w:rStyle w:val="Gl"/>
          <w:lang w:val="en-GB"/>
        </w:rPr>
        <w:t>eriod of implementation of tasks</w:t>
      </w:r>
    </w:p>
    <w:p w14:paraId="0C942786" w14:textId="5BF11643" w:rsidR="0001712E" w:rsidRPr="00C348D5" w:rsidRDefault="0001712E" w:rsidP="0001712E">
      <w:pPr>
        <w:pStyle w:val="PRAGHeading2"/>
        <w:numPr>
          <w:ilvl w:val="0"/>
          <w:numId w:val="0"/>
        </w:numPr>
        <w:spacing w:before="0" w:after="120" w:line="240" w:lineRule="atLeast"/>
        <w:ind w:left="567"/>
        <w:rPr>
          <w:rStyle w:val="Gl"/>
          <w:sz w:val="22"/>
          <w:szCs w:val="22"/>
          <w:lang w:val="en-GB"/>
        </w:rPr>
      </w:pPr>
      <w:r w:rsidRPr="006A6B2E">
        <w:rPr>
          <w:rStyle w:val="Vurgu"/>
          <w:i w:val="0"/>
          <w:sz w:val="22"/>
          <w:szCs w:val="22"/>
          <w:lang w:val="en-GB"/>
        </w:rPr>
        <w:t xml:space="preserve">The period of implementation is </w:t>
      </w:r>
      <w:r>
        <w:rPr>
          <w:rStyle w:val="Vurgu"/>
          <w:i w:val="0"/>
          <w:sz w:val="22"/>
          <w:szCs w:val="22"/>
          <w:lang w:val="en-GB"/>
        </w:rPr>
        <w:t>10</w:t>
      </w:r>
      <w:r w:rsidRPr="006A6B2E">
        <w:rPr>
          <w:rStyle w:val="Vurgu"/>
          <w:i w:val="0"/>
          <w:sz w:val="22"/>
          <w:szCs w:val="22"/>
          <w:lang w:val="en-GB"/>
        </w:rPr>
        <w:t xml:space="preserve"> </w:t>
      </w:r>
      <w:r>
        <w:rPr>
          <w:rStyle w:val="Vurgu"/>
          <w:i w:val="0"/>
          <w:sz w:val="22"/>
          <w:szCs w:val="22"/>
          <w:lang w:val="en-GB"/>
        </w:rPr>
        <w:t xml:space="preserve">/ten/ </w:t>
      </w:r>
      <w:r w:rsidRPr="006A6B2E">
        <w:rPr>
          <w:rStyle w:val="Vurgu"/>
          <w:i w:val="0"/>
          <w:sz w:val="22"/>
          <w:szCs w:val="22"/>
          <w:lang w:val="en-GB"/>
        </w:rPr>
        <w:t>months from the signing of the contract</w:t>
      </w:r>
      <w:r>
        <w:rPr>
          <w:rStyle w:val="Vurgu"/>
          <w:i w:val="0"/>
          <w:sz w:val="22"/>
          <w:szCs w:val="22"/>
          <w:lang w:val="en-GB"/>
        </w:rPr>
        <w:t xml:space="preserve"> per each lot</w:t>
      </w:r>
      <w:r w:rsidRPr="006A6B2E">
        <w:rPr>
          <w:rStyle w:val="Vurgu"/>
          <w:i w:val="0"/>
          <w:sz w:val="22"/>
          <w:szCs w:val="22"/>
          <w:lang w:val="en-GB"/>
        </w:rPr>
        <w:t>.</w:t>
      </w:r>
    </w:p>
    <w:p w14:paraId="4B685CF6" w14:textId="2ABD0238" w:rsidR="00A95A76" w:rsidRPr="00C348D5" w:rsidRDefault="00A95A76" w:rsidP="00C3074F">
      <w:pPr>
        <w:pStyle w:val="PRAGHeading2"/>
        <w:numPr>
          <w:ilvl w:val="0"/>
          <w:numId w:val="0"/>
        </w:numPr>
        <w:spacing w:before="0" w:after="120" w:line="240" w:lineRule="atLeast"/>
        <w:ind w:left="567"/>
        <w:rPr>
          <w:rStyle w:val="Gl"/>
          <w:sz w:val="22"/>
          <w:szCs w:val="22"/>
          <w:lang w:val="en-GB"/>
        </w:rPr>
      </w:pPr>
    </w:p>
    <w:p w14:paraId="7DC31B1C" w14:textId="77777777" w:rsidR="00A95A76" w:rsidRPr="00573723" w:rsidRDefault="00A95A76" w:rsidP="00C3074F">
      <w:pPr>
        <w:pStyle w:val="PRAGHeading2"/>
        <w:spacing w:before="240" w:after="120" w:line="240" w:lineRule="atLeast"/>
        <w:ind w:left="426" w:hanging="426"/>
        <w:rPr>
          <w:rStyle w:val="Gl"/>
          <w:sz w:val="22"/>
          <w:szCs w:val="22"/>
          <w:lang w:val="en-GB"/>
        </w:rPr>
      </w:pPr>
      <w:r w:rsidRPr="00573723">
        <w:rPr>
          <w:rStyle w:val="Gl"/>
          <w:sz w:val="22"/>
          <w:szCs w:val="22"/>
          <w:lang w:val="en-GB"/>
        </w:rPr>
        <w:lastRenderedPageBreak/>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Default="00A95A76" w:rsidP="00C3074F">
      <w:pPr>
        <w:pStyle w:val="PRAGHeading2"/>
        <w:tabs>
          <w:tab w:val="clear" w:pos="567"/>
          <w:tab w:val="num" w:pos="426"/>
        </w:tabs>
        <w:spacing w:before="240" w:after="120" w:line="240" w:lineRule="atLeast"/>
        <w:ind w:hanging="567"/>
        <w:rPr>
          <w:rStyle w:val="Gl"/>
          <w:sz w:val="22"/>
          <w:szCs w:val="22"/>
          <w:lang w:val="en-GB"/>
        </w:rPr>
      </w:pPr>
      <w:r w:rsidRPr="00C348D5">
        <w:rPr>
          <w:rStyle w:val="Gl"/>
          <w:sz w:val="22"/>
          <w:szCs w:val="22"/>
          <w:lang w:val="en-GB"/>
        </w:rPr>
        <w:t>Additional information</w:t>
      </w:r>
    </w:p>
    <w:p w14:paraId="1112D1BA" w14:textId="1D052082" w:rsidR="0001712E" w:rsidRPr="00A73304" w:rsidRDefault="0001712E" w:rsidP="0001712E">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to participate form or </w:t>
      </w:r>
      <w:r>
        <w:rPr>
          <w:sz w:val="22"/>
          <w:szCs w:val="22"/>
          <w:lang w:val="en-GB"/>
        </w:rPr>
        <w:t xml:space="preserve">the tenderer </w:t>
      </w:r>
      <w:r w:rsidRPr="00D275E6">
        <w:rPr>
          <w:sz w:val="22"/>
          <w:szCs w:val="22"/>
          <w:lang w:val="en-GB"/>
        </w:rPr>
        <w:t xml:space="preserve">in the tender submission form must be expressed in </w:t>
      </w:r>
      <w:r w:rsidRPr="00A73304">
        <w:rPr>
          <w:sz w:val="22"/>
          <w:szCs w:val="22"/>
          <w:lang w:val="en-GB"/>
        </w:rPr>
        <w:t>EUR.</w:t>
      </w:r>
      <w:r w:rsidRPr="00D275E6">
        <w:rPr>
          <w:sz w:val="22"/>
          <w:szCs w:val="22"/>
          <w:lang w:val="en-GB"/>
        </w:rPr>
        <w:t xml:space="preserve"> If applicable, where a candidate </w:t>
      </w:r>
      <w:r>
        <w:rPr>
          <w:sz w:val="22"/>
          <w:szCs w:val="22"/>
          <w:lang w:val="en-GB"/>
        </w:rPr>
        <w:t xml:space="preserve">or tenderer </w:t>
      </w:r>
      <w:r w:rsidRPr="00D275E6">
        <w:rPr>
          <w:sz w:val="22"/>
          <w:szCs w:val="22"/>
          <w:lang w:val="en-GB"/>
        </w:rPr>
        <w:t xml:space="preserve">refers to amounts originally expressed in a different currency, the conversion </w:t>
      </w:r>
      <w:r w:rsidRPr="00A73304">
        <w:rPr>
          <w:sz w:val="22"/>
          <w:szCs w:val="22"/>
          <w:lang w:val="en-GB"/>
        </w:rPr>
        <w:t xml:space="preserve">to EUR </w:t>
      </w:r>
      <w:r w:rsidRPr="00D275E6">
        <w:rPr>
          <w:sz w:val="22"/>
          <w:szCs w:val="22"/>
          <w:lang w:val="en-GB"/>
        </w:rPr>
        <w:t xml:space="preserve">shall be made in accordance with the InforEuro exchange rate of </w:t>
      </w:r>
      <w:r>
        <w:rPr>
          <w:b/>
          <w:bCs/>
          <w:sz w:val="22"/>
          <w:szCs w:val="22"/>
          <w:lang w:val="en-GB"/>
        </w:rPr>
        <w:t>July 2026</w:t>
      </w:r>
      <w:r w:rsidRPr="00A73304">
        <w:rPr>
          <w:b/>
          <w:sz w:val="22"/>
          <w:szCs w:val="22"/>
          <w:lang w:val="en-GB"/>
        </w:rPr>
        <w:t xml:space="preserve"> </w:t>
      </w:r>
      <w:r w:rsidRPr="00D275E6">
        <w:rPr>
          <w:sz w:val="22"/>
          <w:szCs w:val="22"/>
          <w:lang w:val="en-GB"/>
        </w:rPr>
        <w:t xml:space="preserve">which can be found at the following address: </w:t>
      </w:r>
      <w:hyperlink r:id="rId8" w:history="1">
        <w:r w:rsidRPr="00D275E6">
          <w:rPr>
            <w:rStyle w:val="Kpr"/>
            <w:sz w:val="22"/>
            <w:szCs w:val="22"/>
            <w:lang w:val="en-GB"/>
          </w:rPr>
          <w:t>http://ec.europa.eu/budget/graphs/inforeuro.html</w:t>
        </w:r>
      </w:hyperlink>
      <w:r w:rsidRPr="00D275E6">
        <w:rPr>
          <w:sz w:val="22"/>
          <w:szCs w:val="22"/>
          <w:lang w:val="en-GB"/>
        </w:rPr>
        <w:t>.</w:t>
      </w:r>
    </w:p>
    <w:p w14:paraId="62056CCB" w14:textId="77777777" w:rsidR="008C306E" w:rsidRDefault="008C306E" w:rsidP="00C3074F">
      <w:pPr>
        <w:keepNext/>
        <w:keepLines/>
        <w:spacing w:before="0" w:after="120" w:line="240" w:lineRule="atLeast"/>
        <w:jc w:val="center"/>
        <w:rPr>
          <w:rStyle w:val="Gl"/>
          <w:sz w:val="22"/>
          <w:szCs w:val="22"/>
          <w:lang w:val="en-GB"/>
        </w:rPr>
      </w:pPr>
    </w:p>
    <w:p w14:paraId="6EB8330A" w14:textId="2C15F930" w:rsidR="0015410A" w:rsidRDefault="00AA22A5" w:rsidP="00C3074F">
      <w:pPr>
        <w:keepNext/>
        <w:keepLines/>
        <w:spacing w:before="0" w:after="120" w:line="240" w:lineRule="atLeast"/>
        <w:jc w:val="center"/>
        <w:rPr>
          <w:rStyle w:val="Gl"/>
          <w:sz w:val="22"/>
          <w:szCs w:val="22"/>
          <w:lang w:val="en-GB"/>
        </w:rPr>
      </w:pPr>
      <w:r w:rsidRPr="00075D67">
        <w:rPr>
          <w:rStyle w:val="Gl"/>
          <w:sz w:val="22"/>
          <w:szCs w:val="22"/>
          <w:lang w:val="en-GB"/>
        </w:rPr>
        <w:t>SELECTION</w:t>
      </w:r>
      <w:r w:rsidR="0015410A">
        <w:rPr>
          <w:rStyle w:val="Gl"/>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Gl"/>
          <w:sz w:val="22"/>
          <w:szCs w:val="22"/>
          <w:lang w:val="en-GB"/>
        </w:rPr>
      </w:pPr>
      <w:r w:rsidRPr="00DD2F41">
        <w:rPr>
          <w:rStyle w:val="Gl"/>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6058F1C" w14:textId="77777777" w:rsidR="0001712E" w:rsidRDefault="00AE0634" w:rsidP="0001712E">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E766A39" w14:textId="3144588B" w:rsidR="00EA349D" w:rsidRPr="0001712E" w:rsidRDefault="00993F6E" w:rsidP="0001712E">
      <w:pPr>
        <w:widowControl/>
        <w:spacing w:before="0" w:after="160" w:line="240" w:lineRule="atLeast"/>
        <w:ind w:left="426"/>
        <w:jc w:val="both"/>
        <w:rPr>
          <w:sz w:val="22"/>
          <w:szCs w:val="22"/>
          <w:lang w:val="en-GB"/>
        </w:rPr>
      </w:pPr>
      <w:r w:rsidRPr="00C3074F">
        <w:rPr>
          <w:sz w:val="22"/>
          <w:szCs w:val="22"/>
          <w:lang w:val="en-GB"/>
        </w:rPr>
        <w:t>The following selection criteria will be applied to candidates</w:t>
      </w:r>
      <w:r w:rsidR="00482742">
        <w:rPr>
          <w:sz w:val="22"/>
          <w:szCs w:val="22"/>
          <w:lang w:val="en-GB"/>
        </w:rPr>
        <w:t xml:space="preserve"> or tenderers</w:t>
      </w:r>
      <w:r w:rsidRPr="00C3074F">
        <w:rPr>
          <w:sz w:val="22"/>
          <w:szCs w:val="22"/>
          <w:lang w:val="en-GB"/>
        </w:rPr>
        <w:t xml:space="preserve">.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w:t>
      </w:r>
      <w:r w:rsidR="00482742">
        <w:rPr>
          <w:b/>
          <w:bCs/>
          <w:sz w:val="22"/>
          <w:szCs w:val="22"/>
          <w:lang w:val="en-GB"/>
        </w:rPr>
        <w:t xml:space="preserve">or tender </w:t>
      </w:r>
      <w:r w:rsidR="00CC1552">
        <w:rPr>
          <w:b/>
          <w:bCs/>
          <w:sz w:val="22"/>
          <w:szCs w:val="22"/>
          <w:lang w:val="en-GB"/>
        </w:rPr>
        <w:t xml:space="preserve">submission </w:t>
      </w:r>
      <w:r w:rsidR="00482742">
        <w:rPr>
          <w:b/>
          <w:bCs/>
          <w:sz w:val="22"/>
          <w:szCs w:val="22"/>
          <w:lang w:val="en-GB"/>
        </w:rPr>
        <w:t xml:space="preserve">forms </w:t>
      </w:r>
      <w:r w:rsidRPr="00C3074F">
        <w:rPr>
          <w:b/>
          <w:bCs/>
          <w:sz w:val="22"/>
          <w:szCs w:val="22"/>
          <w:lang w:val="en-GB"/>
        </w:rPr>
        <w:t>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28BA7A0A"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 xml:space="preserve">The candidate </w:t>
      </w:r>
      <w:r w:rsidR="00482742">
        <w:rPr>
          <w:sz w:val="22"/>
          <w:szCs w:val="22"/>
          <w:lang w:val="en-GB"/>
        </w:rPr>
        <w:t xml:space="preserve">or tenderer </w:t>
      </w:r>
      <w:r w:rsidRPr="00C3074F">
        <w:rPr>
          <w:sz w:val="22"/>
          <w:szCs w:val="22"/>
          <w:lang w:val="en-GB"/>
        </w:rPr>
        <w:t>shall not use previous experience which caused breach of contract and termination by a contracting authority as a reference for selection criteria.</w:t>
      </w:r>
    </w:p>
    <w:p w14:paraId="5594B7AA" w14:textId="3E4FEB01" w:rsidR="00943C88" w:rsidRPr="00D275E6" w:rsidRDefault="00943C88" w:rsidP="00C3074F">
      <w:pPr>
        <w:keepNext/>
        <w:spacing w:before="0" w:after="160" w:line="240" w:lineRule="atLeast"/>
        <w:ind w:firstLine="414"/>
        <w:rPr>
          <w:sz w:val="22"/>
          <w:szCs w:val="22"/>
        </w:rPr>
      </w:pPr>
      <w:r w:rsidRPr="0001712E">
        <w:rPr>
          <w:sz w:val="22"/>
          <w:szCs w:val="22"/>
        </w:rPr>
        <w:t>The selection criteria for each tenderer are as follows:</w:t>
      </w:r>
    </w:p>
    <w:p w14:paraId="1EE80533" w14:textId="38F60FFE" w:rsidR="0001712E" w:rsidRPr="00AE3F0B" w:rsidRDefault="0001712E" w:rsidP="0001712E">
      <w:pPr>
        <w:spacing w:before="0" w:after="0"/>
        <w:jc w:val="both"/>
        <w:rPr>
          <w:b/>
          <w:bCs/>
          <w:sz w:val="22"/>
        </w:rPr>
      </w:pPr>
      <w:r w:rsidRPr="00AE3F0B">
        <w:rPr>
          <w:b/>
          <w:bCs/>
          <w:sz w:val="22"/>
        </w:rPr>
        <w:t xml:space="preserve">Lot 1: </w:t>
      </w:r>
      <w:r w:rsidRPr="007660EB">
        <w:rPr>
          <w:b/>
          <w:szCs w:val="24"/>
        </w:rPr>
        <w:t>Elevator Motor</w:t>
      </w:r>
      <w:r w:rsidRPr="00AE3F0B">
        <w:rPr>
          <w:b/>
          <w:bCs/>
          <w:sz w:val="22"/>
        </w:rPr>
        <w:t xml:space="preserve"> </w:t>
      </w:r>
    </w:p>
    <w:p w14:paraId="461C276E" w14:textId="77777777" w:rsidR="0001712E" w:rsidRPr="00AE3F0B" w:rsidRDefault="0001712E" w:rsidP="0001712E">
      <w:pPr>
        <w:pStyle w:val="Blockquote"/>
        <w:numPr>
          <w:ilvl w:val="0"/>
          <w:numId w:val="34"/>
        </w:numPr>
        <w:tabs>
          <w:tab w:val="left" w:pos="851"/>
        </w:tabs>
        <w:ind w:left="851" w:right="0" w:hanging="357"/>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371C5B">
        <w:rPr>
          <w:b/>
          <w:bCs/>
          <w:sz w:val="22"/>
          <w:szCs w:val="22"/>
          <w:lang w:val="en-GB"/>
        </w:rPr>
        <w:t>the last three financial years for which accounts have been closed.</w:t>
      </w:r>
    </w:p>
    <w:p w14:paraId="41217FC0" w14:textId="77777777" w:rsidR="0001712E" w:rsidRPr="00AE3F0B" w:rsidRDefault="0001712E" w:rsidP="0001712E">
      <w:pPr>
        <w:spacing w:before="0" w:after="120" w:line="240" w:lineRule="atLeast"/>
        <w:rPr>
          <w:b/>
          <w:sz w:val="22"/>
          <w:szCs w:val="22"/>
          <w:lang w:val="en-GB"/>
        </w:rPr>
      </w:pPr>
      <w:r w:rsidRPr="00AE3F0B">
        <w:rPr>
          <w:b/>
          <w:sz w:val="22"/>
          <w:szCs w:val="22"/>
          <w:lang w:val="en-GB"/>
        </w:rPr>
        <w:lastRenderedPageBreak/>
        <w:t>Criterion 1: average annual turnover</w:t>
      </w:r>
    </w:p>
    <w:p w14:paraId="3D2ECBF5" w14:textId="77777777" w:rsidR="0001712E" w:rsidRPr="00766A38" w:rsidRDefault="0001712E" w:rsidP="0001712E">
      <w:pPr>
        <w:pStyle w:val="ListeParagraf"/>
        <w:numPr>
          <w:ilvl w:val="0"/>
          <w:numId w:val="35"/>
        </w:numPr>
        <w:pBdr>
          <w:top w:val="nil"/>
          <w:left w:val="nil"/>
          <w:bottom w:val="nil"/>
          <w:right w:val="nil"/>
          <w:between w:val="nil"/>
        </w:pBdr>
        <w:spacing w:before="0" w:after="120" w:line="240" w:lineRule="atLeast"/>
        <w:jc w:val="both"/>
        <w:rPr>
          <w:color w:val="000000"/>
          <w:sz w:val="22"/>
          <w:szCs w:val="22"/>
        </w:rPr>
      </w:pPr>
      <w:r w:rsidRPr="00AB39FF">
        <w:rPr>
          <w:color w:val="000000"/>
          <w:sz w:val="22"/>
          <w:szCs w:val="22"/>
        </w:rPr>
        <w:t>The candidate’s or tenderer’s average annual turnover for the last three financial years for which accounts have been closed must be at least 50% of the tenderer’s financial offer for this lot.</w:t>
      </w:r>
    </w:p>
    <w:p w14:paraId="47533C5D" w14:textId="77777777" w:rsidR="0001712E" w:rsidRPr="00B33EE6" w:rsidRDefault="0001712E" w:rsidP="0001712E">
      <w:pPr>
        <w:pStyle w:val="Blockquote"/>
        <w:ind w:right="0"/>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5F3F84C4" w14:textId="77777777" w:rsidR="0001712E" w:rsidRPr="00D275E6" w:rsidRDefault="0001712E" w:rsidP="0001712E">
      <w:pPr>
        <w:pStyle w:val="Blockquote"/>
        <w:spacing w:before="0" w:after="120" w:line="240" w:lineRule="atLeast"/>
        <w:ind w:left="720" w:right="-45"/>
        <w:jc w:val="both"/>
        <w:rPr>
          <w:sz w:val="22"/>
          <w:szCs w:val="22"/>
          <w:lang w:val="en-GB"/>
        </w:rPr>
      </w:pPr>
      <w:r w:rsidRPr="00D275E6">
        <w:rPr>
          <w:sz w:val="22"/>
          <w:szCs w:val="22"/>
          <w:lang w:val="en-GB"/>
        </w:rPr>
        <w:t xml:space="preserve">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22D529E6" w14:textId="77777777" w:rsidR="0001712E" w:rsidRPr="00AB39FF" w:rsidRDefault="0001712E" w:rsidP="0001712E">
      <w:pPr>
        <w:pStyle w:val="Blockquote"/>
        <w:numPr>
          <w:ilvl w:val="0"/>
          <w:numId w:val="2"/>
        </w:numPr>
        <w:spacing w:before="0" w:after="120" w:line="240" w:lineRule="atLeast"/>
        <w:ind w:right="357"/>
        <w:jc w:val="both"/>
        <w:rPr>
          <w:sz w:val="22"/>
          <w:szCs w:val="22"/>
          <w:lang w:val="en-IE"/>
        </w:rPr>
      </w:pPr>
      <w:r w:rsidRPr="00AB39FF">
        <w:rPr>
          <w:b/>
          <w:bCs/>
          <w:sz w:val="22"/>
          <w:szCs w:val="22"/>
          <w:lang w:val="en-IE"/>
        </w:rPr>
        <w:t>Criterion 1:</w:t>
      </w:r>
      <w:r w:rsidRPr="00AB39FF">
        <w:rPr>
          <w:sz w:val="22"/>
          <w:szCs w:val="22"/>
          <w:lang w:val="en-IE"/>
        </w:rPr>
        <w:t xml:space="preserve"> </w:t>
      </w:r>
      <w:r w:rsidRPr="00DB4319">
        <w:rPr>
          <w:sz w:val="22"/>
          <w:szCs w:val="22"/>
        </w:rPr>
        <w:t xml:space="preserve">The candidate or tenderer must have at least </w:t>
      </w:r>
      <w:r w:rsidRPr="00DB4319">
        <w:rPr>
          <w:b/>
          <w:bCs/>
          <w:sz w:val="22"/>
          <w:szCs w:val="22"/>
        </w:rPr>
        <w:t>one (1)</w:t>
      </w:r>
      <w:r w:rsidRPr="00DB4319">
        <w:rPr>
          <w:sz w:val="22"/>
          <w:szCs w:val="22"/>
        </w:rPr>
        <w:t xml:space="preserve"> qualified technical personnel directly employed or otherwise legally contracted, with professional experience related to elevator installation, maintenance, repair or modernisation works.</w:t>
      </w:r>
    </w:p>
    <w:p w14:paraId="66B51619" w14:textId="77777777" w:rsidR="0001712E" w:rsidRPr="00B33EE6" w:rsidRDefault="0001712E" w:rsidP="0001712E">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4C1DAA1A" w14:textId="77777777" w:rsidR="0001712E" w:rsidRDefault="0001712E" w:rsidP="0001712E">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p>
    <w:p w14:paraId="29138C4D" w14:textId="52D045E2" w:rsidR="0001712E" w:rsidRDefault="0001712E" w:rsidP="0001712E">
      <w:pPr>
        <w:pStyle w:val="Blockquote"/>
        <w:numPr>
          <w:ilvl w:val="0"/>
          <w:numId w:val="36"/>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Pr>
          <w:b/>
          <w:bCs/>
          <w:sz w:val="22"/>
          <w:szCs w:val="22"/>
          <w:lang w:val="en-GB"/>
        </w:rPr>
        <w:t>1</w:t>
      </w:r>
      <w:r w:rsidRPr="00BC752D">
        <w:rPr>
          <w:b/>
          <w:bCs/>
          <w:sz w:val="22"/>
          <w:szCs w:val="22"/>
          <w:lang w:val="en-GB"/>
        </w:rPr>
        <w:t xml:space="preserve"> /</w:t>
      </w:r>
      <w:r>
        <w:rPr>
          <w:b/>
          <w:bCs/>
          <w:sz w:val="22"/>
          <w:szCs w:val="22"/>
          <w:lang w:val="en-GB"/>
        </w:rPr>
        <w:t>one</w:t>
      </w:r>
      <w:r w:rsidRPr="00BC752D">
        <w:rPr>
          <w:b/>
          <w:bCs/>
          <w:sz w:val="22"/>
          <w:szCs w:val="22"/>
          <w:lang w:val="en-GB"/>
        </w:rPr>
        <w:t>/ contract</w:t>
      </w:r>
      <w:r w:rsidRPr="00BC752D">
        <w:rPr>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26.06.2023-26.06.2026. </w:t>
      </w:r>
    </w:p>
    <w:p w14:paraId="6DFA2C2E" w14:textId="77777777" w:rsidR="0001712E" w:rsidRPr="00DB4319" w:rsidRDefault="0001712E" w:rsidP="0001712E">
      <w:pPr>
        <w:pStyle w:val="Blockquote"/>
        <w:numPr>
          <w:ilvl w:val="0"/>
          <w:numId w:val="36"/>
        </w:numPr>
        <w:tabs>
          <w:tab w:val="left" w:pos="993"/>
        </w:tabs>
        <w:spacing w:before="0" w:after="120" w:line="240" w:lineRule="atLeast"/>
        <w:ind w:right="26"/>
        <w:jc w:val="both"/>
        <w:rPr>
          <w:sz w:val="22"/>
          <w:szCs w:val="22"/>
          <w:lang w:val="en-GB"/>
        </w:rPr>
      </w:pPr>
      <w:r w:rsidRPr="00DB4319">
        <w:rPr>
          <w:sz w:val="22"/>
          <w:szCs w:val="22"/>
        </w:rPr>
        <w:t xml:space="preserve">The tenderer shall possess a valid TSE Service Qualification Certificate (Hizmet Yeterlilik Belgesi) or equivalent national certification </w:t>
      </w:r>
      <w:r w:rsidRPr="00DB4319">
        <w:rPr>
          <w:b/>
          <w:bCs/>
          <w:sz w:val="22"/>
          <w:szCs w:val="22"/>
        </w:rPr>
        <w:t>issued by a competent authority</w:t>
      </w:r>
      <w:r>
        <w:rPr>
          <w:b/>
          <w:bCs/>
          <w:sz w:val="22"/>
          <w:szCs w:val="22"/>
        </w:rPr>
        <w:t xml:space="preserve"> </w:t>
      </w:r>
      <w:r w:rsidRPr="00DB4319">
        <w:rPr>
          <w:sz w:val="22"/>
          <w:szCs w:val="22"/>
        </w:rPr>
        <w:t>authorising the provision of elevator maintenance and service activities in accordance with the applicable legislation and standards.</w:t>
      </w:r>
    </w:p>
    <w:p w14:paraId="317DC21E" w14:textId="77777777" w:rsidR="0001712E" w:rsidRDefault="0001712E" w:rsidP="0001712E">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408CD7D5" w14:textId="1B15DB4D" w:rsidR="0001712E" w:rsidRPr="00AE3F0B" w:rsidRDefault="0001712E" w:rsidP="0001712E">
      <w:pPr>
        <w:spacing w:before="0" w:after="0"/>
        <w:jc w:val="both"/>
        <w:rPr>
          <w:b/>
          <w:bCs/>
          <w:sz w:val="22"/>
        </w:rPr>
      </w:pPr>
      <w:r w:rsidRPr="00DB4319">
        <w:rPr>
          <w:b/>
          <w:bCs/>
          <w:sz w:val="22"/>
        </w:rPr>
        <w:t>LOT 2 – Simple Renovation Work in Hotel Rooms</w:t>
      </w:r>
      <w:r>
        <w:rPr>
          <w:b/>
          <w:bCs/>
          <w:sz w:val="22"/>
        </w:rPr>
        <w:t xml:space="preserve"> </w:t>
      </w:r>
    </w:p>
    <w:p w14:paraId="7640E589" w14:textId="77777777" w:rsidR="0001712E" w:rsidRPr="00AE3F0B" w:rsidRDefault="0001712E" w:rsidP="0001712E">
      <w:pPr>
        <w:pStyle w:val="Blockquote"/>
        <w:numPr>
          <w:ilvl w:val="0"/>
          <w:numId w:val="37"/>
        </w:numPr>
        <w:tabs>
          <w:tab w:val="left" w:pos="851"/>
        </w:tabs>
        <w:ind w:right="0"/>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371C5B">
        <w:rPr>
          <w:b/>
          <w:bCs/>
          <w:sz w:val="22"/>
          <w:szCs w:val="22"/>
          <w:lang w:val="en-GB"/>
        </w:rPr>
        <w:t>the last three financial years for which accounts have been closed.</w:t>
      </w:r>
    </w:p>
    <w:p w14:paraId="32B2ACD6" w14:textId="77777777" w:rsidR="0001712E" w:rsidRPr="00AE3F0B" w:rsidRDefault="0001712E" w:rsidP="0001712E">
      <w:pPr>
        <w:spacing w:before="0" w:after="120" w:line="240" w:lineRule="atLeast"/>
        <w:rPr>
          <w:b/>
          <w:sz w:val="22"/>
          <w:szCs w:val="22"/>
          <w:lang w:val="en-GB"/>
        </w:rPr>
      </w:pPr>
      <w:r w:rsidRPr="00AE3F0B">
        <w:rPr>
          <w:b/>
          <w:sz w:val="22"/>
          <w:szCs w:val="22"/>
          <w:lang w:val="en-GB"/>
        </w:rPr>
        <w:t>Criterion 1: average annual turnover</w:t>
      </w:r>
    </w:p>
    <w:p w14:paraId="0B9D4F28" w14:textId="77777777" w:rsidR="0001712E" w:rsidRPr="00766A38" w:rsidRDefault="0001712E" w:rsidP="0001712E">
      <w:pPr>
        <w:pStyle w:val="ListeParagraf"/>
        <w:numPr>
          <w:ilvl w:val="0"/>
          <w:numId w:val="35"/>
        </w:numPr>
        <w:pBdr>
          <w:top w:val="nil"/>
          <w:left w:val="nil"/>
          <w:bottom w:val="nil"/>
          <w:right w:val="nil"/>
          <w:between w:val="nil"/>
        </w:pBdr>
        <w:spacing w:before="0" w:after="120" w:line="240" w:lineRule="atLeast"/>
        <w:jc w:val="both"/>
        <w:rPr>
          <w:color w:val="000000"/>
          <w:sz w:val="22"/>
          <w:szCs w:val="22"/>
        </w:rPr>
      </w:pPr>
      <w:r w:rsidRPr="00AB39FF">
        <w:rPr>
          <w:color w:val="000000"/>
          <w:sz w:val="22"/>
          <w:szCs w:val="22"/>
        </w:rPr>
        <w:t>The candidate’s or tenderer’s average annual turnover for the last three financial years for which accounts have been closed must be at least 50% of the tenderer’s financial offer for this lot.</w:t>
      </w:r>
    </w:p>
    <w:p w14:paraId="2CF27AF6" w14:textId="77777777" w:rsidR="0001712E" w:rsidRPr="00B33EE6" w:rsidRDefault="0001712E" w:rsidP="0001712E">
      <w:pPr>
        <w:pStyle w:val="Blockquote"/>
        <w:ind w:right="0"/>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6D640981" w14:textId="77777777" w:rsidR="0001712E" w:rsidRPr="00D275E6" w:rsidRDefault="0001712E" w:rsidP="0001712E">
      <w:pPr>
        <w:pStyle w:val="Blockquote"/>
        <w:spacing w:before="0" w:after="120" w:line="240" w:lineRule="atLeast"/>
        <w:ind w:left="720" w:right="-45"/>
        <w:jc w:val="both"/>
        <w:rPr>
          <w:sz w:val="22"/>
          <w:szCs w:val="22"/>
          <w:lang w:val="en-GB"/>
        </w:rPr>
      </w:pPr>
      <w:r w:rsidRPr="00D275E6">
        <w:rPr>
          <w:sz w:val="22"/>
          <w:szCs w:val="22"/>
          <w:lang w:val="en-GB"/>
        </w:rPr>
        <w:t xml:space="preserve">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31CD8769" w14:textId="77777777" w:rsidR="0001712E" w:rsidRPr="00AB39FF" w:rsidRDefault="0001712E" w:rsidP="0001712E">
      <w:pPr>
        <w:pStyle w:val="Blockquote"/>
        <w:numPr>
          <w:ilvl w:val="0"/>
          <w:numId w:val="2"/>
        </w:numPr>
        <w:spacing w:before="0" w:after="120" w:line="240" w:lineRule="atLeast"/>
        <w:ind w:right="357"/>
        <w:jc w:val="both"/>
        <w:rPr>
          <w:sz w:val="22"/>
          <w:szCs w:val="22"/>
          <w:lang w:val="en-IE"/>
        </w:rPr>
      </w:pPr>
      <w:r w:rsidRPr="00AB39FF">
        <w:rPr>
          <w:b/>
          <w:bCs/>
          <w:sz w:val="22"/>
          <w:szCs w:val="22"/>
          <w:lang w:val="en-IE"/>
        </w:rPr>
        <w:t>Criterion 1:</w:t>
      </w:r>
      <w:r w:rsidRPr="00AB39FF">
        <w:rPr>
          <w:sz w:val="22"/>
          <w:szCs w:val="22"/>
          <w:lang w:val="en-IE"/>
        </w:rPr>
        <w:t xml:space="preserve"> </w:t>
      </w:r>
      <w:r w:rsidRPr="00DB4319">
        <w:rPr>
          <w:sz w:val="22"/>
          <w:szCs w:val="22"/>
        </w:rPr>
        <w:t xml:space="preserve">The candidate or tenderer must have at least one (1) qualified technical </w:t>
      </w:r>
      <w:r w:rsidRPr="00DB4319">
        <w:rPr>
          <w:sz w:val="22"/>
          <w:szCs w:val="22"/>
        </w:rPr>
        <w:lastRenderedPageBreak/>
        <w:t>personnel directly employed or otherwise legally contracted, with professional experience related to building renovation, joinery, electrical installation or hotel automation system works.</w:t>
      </w:r>
    </w:p>
    <w:p w14:paraId="34D09033" w14:textId="77777777" w:rsidR="0001712E" w:rsidRPr="00B33EE6" w:rsidRDefault="0001712E" w:rsidP="0001712E">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4038D230" w14:textId="77777777" w:rsidR="0001712E" w:rsidRDefault="0001712E" w:rsidP="0001712E">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p>
    <w:p w14:paraId="5EE45739" w14:textId="754231FB" w:rsidR="0001712E" w:rsidRDefault="0001712E" w:rsidP="0001712E">
      <w:pPr>
        <w:pStyle w:val="Blockquote"/>
        <w:numPr>
          <w:ilvl w:val="0"/>
          <w:numId w:val="36"/>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Pr>
          <w:b/>
          <w:bCs/>
          <w:sz w:val="22"/>
          <w:szCs w:val="22"/>
          <w:lang w:val="en-GB"/>
        </w:rPr>
        <w:t>1</w:t>
      </w:r>
      <w:r w:rsidRPr="00BC752D">
        <w:rPr>
          <w:b/>
          <w:bCs/>
          <w:sz w:val="22"/>
          <w:szCs w:val="22"/>
          <w:lang w:val="en-GB"/>
        </w:rPr>
        <w:t xml:space="preserve"> /</w:t>
      </w:r>
      <w:r>
        <w:rPr>
          <w:b/>
          <w:bCs/>
          <w:sz w:val="22"/>
          <w:szCs w:val="22"/>
          <w:lang w:val="en-GB"/>
        </w:rPr>
        <w:t>one</w:t>
      </w:r>
      <w:r w:rsidRPr="00BC752D">
        <w:rPr>
          <w:b/>
          <w:bCs/>
          <w:sz w:val="22"/>
          <w:szCs w:val="22"/>
          <w:lang w:val="en-GB"/>
        </w:rPr>
        <w:t>/ contract</w:t>
      </w:r>
      <w:r w:rsidR="0018721E">
        <w:rPr>
          <w:b/>
          <w:bCs/>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26.06.2023-26.06.2026. </w:t>
      </w:r>
    </w:p>
    <w:p w14:paraId="78F31319" w14:textId="77777777" w:rsidR="0001712E" w:rsidRPr="00DB4319" w:rsidRDefault="0001712E" w:rsidP="0001712E">
      <w:pPr>
        <w:pStyle w:val="Blockquote"/>
        <w:numPr>
          <w:ilvl w:val="0"/>
          <w:numId w:val="36"/>
        </w:numPr>
        <w:tabs>
          <w:tab w:val="left" w:pos="993"/>
        </w:tabs>
        <w:spacing w:before="0" w:after="120" w:line="240" w:lineRule="atLeast"/>
        <w:ind w:right="26"/>
        <w:jc w:val="both"/>
        <w:rPr>
          <w:sz w:val="22"/>
          <w:szCs w:val="22"/>
          <w:lang w:val="en-GB"/>
        </w:rPr>
      </w:pPr>
      <w:r w:rsidRPr="00DB4319">
        <w:rPr>
          <w:sz w:val="22"/>
          <w:szCs w:val="22"/>
        </w:rPr>
        <w:t>The tenderer shall possess valid trade registration and any applicable professional licences or certifications required under national legislation for the execution of building renovation, joinery, electrical installation or hotel automation system works.</w:t>
      </w:r>
    </w:p>
    <w:p w14:paraId="2030ADC8" w14:textId="77777777" w:rsidR="0001712E" w:rsidRDefault="0001712E" w:rsidP="0001712E">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06878356" w14:textId="789B622E" w:rsidR="0001712E" w:rsidRPr="00B30596" w:rsidRDefault="0001712E" w:rsidP="0001712E">
      <w:pPr>
        <w:pStyle w:val="Blockquote"/>
        <w:tabs>
          <w:tab w:val="left" w:pos="284"/>
        </w:tabs>
        <w:ind w:left="0" w:right="0"/>
        <w:jc w:val="both"/>
        <w:rPr>
          <w:sz w:val="22"/>
          <w:szCs w:val="22"/>
          <w:lang w:val="en-GB"/>
        </w:rPr>
      </w:pPr>
      <w:r w:rsidRPr="007660EB">
        <w:rPr>
          <w:b/>
          <w:bCs/>
          <w:szCs w:val="24"/>
        </w:rPr>
        <w:t>LOT 3 – Air Conditioning System and Lighting</w:t>
      </w:r>
      <w:r>
        <w:rPr>
          <w:b/>
          <w:bCs/>
          <w:szCs w:val="24"/>
        </w:rPr>
        <w:t xml:space="preserve"> </w:t>
      </w:r>
    </w:p>
    <w:p w14:paraId="17C63E21" w14:textId="77777777" w:rsidR="0001712E" w:rsidRPr="00AE3F0B" w:rsidRDefault="0001712E" w:rsidP="0001712E">
      <w:pPr>
        <w:pStyle w:val="Blockquote"/>
        <w:numPr>
          <w:ilvl w:val="0"/>
          <w:numId w:val="38"/>
        </w:numPr>
        <w:tabs>
          <w:tab w:val="left" w:pos="851"/>
        </w:tabs>
        <w:ind w:right="0"/>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371C5B">
        <w:rPr>
          <w:b/>
          <w:bCs/>
          <w:sz w:val="22"/>
          <w:szCs w:val="22"/>
          <w:lang w:val="en-GB"/>
        </w:rPr>
        <w:t>the last three financial years for which accounts have been closed.</w:t>
      </w:r>
    </w:p>
    <w:p w14:paraId="2B4A4132" w14:textId="77777777" w:rsidR="0001712E" w:rsidRPr="00AE3F0B" w:rsidRDefault="0001712E" w:rsidP="0001712E">
      <w:pPr>
        <w:spacing w:before="0" w:after="120" w:line="240" w:lineRule="atLeast"/>
        <w:ind w:firstLine="709"/>
        <w:rPr>
          <w:b/>
          <w:sz w:val="22"/>
          <w:szCs w:val="22"/>
          <w:lang w:val="en-GB"/>
        </w:rPr>
      </w:pPr>
      <w:r w:rsidRPr="00AE3F0B">
        <w:rPr>
          <w:b/>
          <w:sz w:val="22"/>
          <w:szCs w:val="22"/>
          <w:lang w:val="en-GB"/>
        </w:rPr>
        <w:t>Criterion 1: average annual turnover</w:t>
      </w:r>
    </w:p>
    <w:p w14:paraId="5AB3E066" w14:textId="77777777" w:rsidR="0001712E" w:rsidRPr="00766A38" w:rsidRDefault="0001712E" w:rsidP="0001712E">
      <w:pPr>
        <w:pStyle w:val="ListeParagraf"/>
        <w:numPr>
          <w:ilvl w:val="0"/>
          <w:numId w:val="35"/>
        </w:numPr>
        <w:pBdr>
          <w:top w:val="nil"/>
          <w:left w:val="nil"/>
          <w:bottom w:val="nil"/>
          <w:right w:val="nil"/>
          <w:between w:val="nil"/>
        </w:pBdr>
        <w:spacing w:before="0" w:after="120" w:line="240" w:lineRule="atLeast"/>
        <w:jc w:val="both"/>
        <w:rPr>
          <w:color w:val="000000"/>
          <w:sz w:val="22"/>
          <w:szCs w:val="22"/>
        </w:rPr>
      </w:pPr>
      <w:r w:rsidRPr="00AB39FF">
        <w:rPr>
          <w:color w:val="000000"/>
          <w:sz w:val="22"/>
          <w:szCs w:val="22"/>
        </w:rPr>
        <w:t>The candidate’s or tenderer’s average annual turnover for the last three financial years for which accounts have been closed must be at least 50% of the tenderer’s financial offer for this lot.</w:t>
      </w:r>
    </w:p>
    <w:p w14:paraId="41B47C9A" w14:textId="77777777" w:rsidR="0001712E" w:rsidRPr="00B33EE6" w:rsidRDefault="0001712E" w:rsidP="0001712E">
      <w:pPr>
        <w:pStyle w:val="Blockquote"/>
        <w:ind w:right="0"/>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441CE7BA" w14:textId="77777777" w:rsidR="0001712E" w:rsidRPr="00D275E6" w:rsidRDefault="0001712E" w:rsidP="0001712E">
      <w:pPr>
        <w:pStyle w:val="Blockquote"/>
        <w:spacing w:before="0" w:after="120" w:line="240" w:lineRule="atLeast"/>
        <w:ind w:left="720" w:right="-45"/>
        <w:jc w:val="both"/>
        <w:rPr>
          <w:sz w:val="22"/>
          <w:szCs w:val="22"/>
          <w:lang w:val="en-GB"/>
        </w:rPr>
      </w:pPr>
      <w:r w:rsidRPr="00D275E6">
        <w:rPr>
          <w:sz w:val="22"/>
          <w:szCs w:val="22"/>
          <w:lang w:val="en-GB"/>
        </w:rPr>
        <w:t xml:space="preserve">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23F2A4DC" w14:textId="77777777" w:rsidR="0001712E" w:rsidRPr="00AB39FF" w:rsidRDefault="0001712E" w:rsidP="0001712E">
      <w:pPr>
        <w:pStyle w:val="Blockquote"/>
        <w:numPr>
          <w:ilvl w:val="0"/>
          <w:numId w:val="2"/>
        </w:numPr>
        <w:spacing w:before="0" w:after="120" w:line="240" w:lineRule="atLeast"/>
        <w:ind w:right="357"/>
        <w:jc w:val="both"/>
        <w:rPr>
          <w:sz w:val="22"/>
          <w:szCs w:val="22"/>
          <w:lang w:val="en-IE"/>
        </w:rPr>
      </w:pPr>
      <w:r w:rsidRPr="00AB39FF">
        <w:rPr>
          <w:b/>
          <w:bCs/>
          <w:sz w:val="22"/>
          <w:szCs w:val="22"/>
          <w:lang w:val="en-IE"/>
        </w:rPr>
        <w:t>Criterion 1:</w:t>
      </w:r>
      <w:r w:rsidRPr="00AB39FF">
        <w:rPr>
          <w:sz w:val="22"/>
          <w:szCs w:val="22"/>
          <w:lang w:val="en-IE"/>
        </w:rPr>
        <w:t xml:space="preserve"> </w:t>
      </w:r>
      <w:r w:rsidRPr="00DB4319">
        <w:rPr>
          <w:sz w:val="22"/>
          <w:szCs w:val="22"/>
        </w:rPr>
        <w:t>The candidate or tenderer must have at least one (1) qualified technical personnel directly employed or otherwise legally contracted, with professional experience related to the installation, commissioning or maintenance of air conditioning, HVAC or electrical lighting systems.</w:t>
      </w:r>
    </w:p>
    <w:p w14:paraId="2EAB610B" w14:textId="77777777" w:rsidR="0001712E" w:rsidRPr="00B33EE6" w:rsidRDefault="0001712E" w:rsidP="0001712E">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7FB6A3A8" w14:textId="77777777" w:rsidR="0001712E" w:rsidRDefault="0001712E" w:rsidP="0001712E">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p>
    <w:p w14:paraId="1CB15ADF" w14:textId="7C126A01" w:rsidR="0001712E" w:rsidRDefault="0001712E" w:rsidP="0001712E">
      <w:pPr>
        <w:pStyle w:val="Blockquote"/>
        <w:numPr>
          <w:ilvl w:val="0"/>
          <w:numId w:val="36"/>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Pr>
          <w:b/>
          <w:bCs/>
          <w:sz w:val="22"/>
          <w:szCs w:val="22"/>
          <w:lang w:val="en-GB"/>
        </w:rPr>
        <w:t>1</w:t>
      </w:r>
      <w:r w:rsidRPr="00BC752D">
        <w:rPr>
          <w:b/>
          <w:bCs/>
          <w:sz w:val="22"/>
          <w:szCs w:val="22"/>
          <w:lang w:val="en-GB"/>
        </w:rPr>
        <w:t xml:space="preserve"> /</w:t>
      </w:r>
      <w:r>
        <w:rPr>
          <w:b/>
          <w:bCs/>
          <w:sz w:val="22"/>
          <w:szCs w:val="22"/>
          <w:lang w:val="en-GB"/>
        </w:rPr>
        <w:t>one</w:t>
      </w:r>
      <w:r w:rsidRPr="00BC752D">
        <w:rPr>
          <w:b/>
          <w:bCs/>
          <w:sz w:val="22"/>
          <w:szCs w:val="22"/>
          <w:lang w:val="en-GB"/>
        </w:rPr>
        <w:t>/ contract</w:t>
      </w:r>
      <w:r w:rsidRPr="00BC752D">
        <w:rPr>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26.06.2023-26.06.2026. </w:t>
      </w:r>
    </w:p>
    <w:p w14:paraId="5AF7D3C8" w14:textId="77777777" w:rsidR="0001712E" w:rsidRPr="00DB4319" w:rsidRDefault="0001712E" w:rsidP="0001712E">
      <w:pPr>
        <w:pStyle w:val="Blockquote"/>
        <w:numPr>
          <w:ilvl w:val="0"/>
          <w:numId w:val="36"/>
        </w:numPr>
        <w:tabs>
          <w:tab w:val="left" w:pos="993"/>
        </w:tabs>
        <w:spacing w:before="0" w:after="120" w:line="240" w:lineRule="atLeast"/>
        <w:ind w:right="26"/>
        <w:jc w:val="both"/>
        <w:rPr>
          <w:sz w:val="22"/>
          <w:szCs w:val="22"/>
          <w:lang w:val="en-GB"/>
        </w:rPr>
      </w:pPr>
      <w:r w:rsidRPr="00DB4319">
        <w:rPr>
          <w:sz w:val="22"/>
          <w:szCs w:val="22"/>
        </w:rPr>
        <w:lastRenderedPageBreak/>
        <w:t>The tenderer shall possess valid trade registration and any applicable professional licences or certifications required under national legislation for the installation of air conditioning, HVAC or electrical systems, including any authorisations required for handling refrigerant gases where applicable.</w:t>
      </w:r>
    </w:p>
    <w:p w14:paraId="70849764" w14:textId="77777777" w:rsidR="0001712E" w:rsidRPr="00AB39FF" w:rsidRDefault="0001712E" w:rsidP="0001712E">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29B0BB36" w14:textId="6979ACC2" w:rsidR="0001712E" w:rsidRPr="00B30596" w:rsidRDefault="0001712E" w:rsidP="0001712E">
      <w:pPr>
        <w:jc w:val="both"/>
        <w:outlineLvl w:val="0"/>
        <w:rPr>
          <w:b/>
          <w:bCs/>
          <w:szCs w:val="24"/>
        </w:rPr>
      </w:pPr>
      <w:r w:rsidRPr="007660EB">
        <w:rPr>
          <w:b/>
          <w:bCs/>
          <w:szCs w:val="24"/>
        </w:rPr>
        <w:t>LOT 4 – Simple Renovation Work in Boiler Room</w:t>
      </w:r>
      <w:r>
        <w:rPr>
          <w:b/>
          <w:bCs/>
          <w:szCs w:val="24"/>
        </w:rPr>
        <w:t xml:space="preserve"> </w:t>
      </w:r>
    </w:p>
    <w:p w14:paraId="7C0ABF09" w14:textId="77777777" w:rsidR="0001712E" w:rsidRPr="00AE3F0B" w:rsidRDefault="0001712E" w:rsidP="0001712E">
      <w:pPr>
        <w:pStyle w:val="Blockquote"/>
        <w:numPr>
          <w:ilvl w:val="0"/>
          <w:numId w:val="39"/>
        </w:numPr>
        <w:tabs>
          <w:tab w:val="left" w:pos="851"/>
        </w:tabs>
        <w:ind w:right="0"/>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371C5B">
        <w:rPr>
          <w:b/>
          <w:bCs/>
          <w:sz w:val="22"/>
          <w:szCs w:val="22"/>
          <w:lang w:val="en-GB"/>
        </w:rPr>
        <w:t>the last three financial years for which accounts have been closed.</w:t>
      </w:r>
    </w:p>
    <w:p w14:paraId="434FB3DB" w14:textId="77777777" w:rsidR="0001712E" w:rsidRPr="00AE3F0B" w:rsidRDefault="0001712E" w:rsidP="0001712E">
      <w:pPr>
        <w:spacing w:before="0" w:after="120" w:line="240" w:lineRule="atLeast"/>
        <w:ind w:firstLine="709"/>
        <w:rPr>
          <w:b/>
          <w:sz w:val="22"/>
          <w:szCs w:val="22"/>
          <w:lang w:val="en-GB"/>
        </w:rPr>
      </w:pPr>
      <w:r w:rsidRPr="00AE3F0B">
        <w:rPr>
          <w:b/>
          <w:sz w:val="22"/>
          <w:szCs w:val="22"/>
          <w:lang w:val="en-GB"/>
        </w:rPr>
        <w:t>Criterion 1: average annual turnover</w:t>
      </w:r>
    </w:p>
    <w:p w14:paraId="63B3AE80" w14:textId="77777777" w:rsidR="0001712E" w:rsidRPr="00766A38" w:rsidRDefault="0001712E" w:rsidP="0001712E">
      <w:pPr>
        <w:pStyle w:val="ListeParagraf"/>
        <w:numPr>
          <w:ilvl w:val="0"/>
          <w:numId w:val="35"/>
        </w:numPr>
        <w:pBdr>
          <w:top w:val="nil"/>
          <w:left w:val="nil"/>
          <w:bottom w:val="nil"/>
          <w:right w:val="nil"/>
          <w:between w:val="nil"/>
        </w:pBdr>
        <w:spacing w:before="0" w:after="120" w:line="240" w:lineRule="atLeast"/>
        <w:jc w:val="both"/>
        <w:rPr>
          <w:color w:val="000000"/>
          <w:sz w:val="22"/>
          <w:szCs w:val="22"/>
        </w:rPr>
      </w:pPr>
      <w:r w:rsidRPr="00AB39FF">
        <w:rPr>
          <w:color w:val="000000"/>
          <w:sz w:val="22"/>
          <w:szCs w:val="22"/>
        </w:rPr>
        <w:t>The candidate’s or tenderer’s average annual turnover for the last three financial years for which accounts have been closed must be at least 50% of the tenderer’s financial offer for this lot.</w:t>
      </w:r>
    </w:p>
    <w:p w14:paraId="7F3A4B73" w14:textId="77777777" w:rsidR="0001712E" w:rsidRPr="00B33EE6" w:rsidRDefault="0001712E" w:rsidP="0001712E">
      <w:pPr>
        <w:pStyle w:val="Blockquote"/>
        <w:ind w:right="0"/>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7A6D6AA4" w14:textId="77777777" w:rsidR="0001712E" w:rsidRPr="00D275E6" w:rsidRDefault="0001712E" w:rsidP="0001712E">
      <w:pPr>
        <w:pStyle w:val="Blockquote"/>
        <w:spacing w:before="0" w:after="120" w:line="240" w:lineRule="atLeast"/>
        <w:ind w:left="720" w:right="-45"/>
        <w:jc w:val="both"/>
        <w:rPr>
          <w:sz w:val="22"/>
          <w:szCs w:val="22"/>
          <w:lang w:val="en-GB"/>
        </w:rPr>
      </w:pPr>
      <w:r w:rsidRPr="00D275E6">
        <w:rPr>
          <w:sz w:val="22"/>
          <w:szCs w:val="22"/>
          <w:lang w:val="en-GB"/>
        </w:rPr>
        <w:t xml:space="preserve">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52A11D1F" w14:textId="77777777" w:rsidR="0001712E" w:rsidRPr="00AB39FF" w:rsidRDefault="0001712E" w:rsidP="0001712E">
      <w:pPr>
        <w:pStyle w:val="Blockquote"/>
        <w:numPr>
          <w:ilvl w:val="0"/>
          <w:numId w:val="2"/>
        </w:numPr>
        <w:spacing w:before="0" w:after="120" w:line="240" w:lineRule="atLeast"/>
        <w:ind w:right="357"/>
        <w:jc w:val="both"/>
        <w:rPr>
          <w:sz w:val="22"/>
          <w:szCs w:val="22"/>
          <w:lang w:val="en-IE"/>
        </w:rPr>
      </w:pPr>
      <w:r w:rsidRPr="00AB39FF">
        <w:rPr>
          <w:b/>
          <w:bCs/>
          <w:sz w:val="22"/>
          <w:szCs w:val="22"/>
          <w:lang w:val="en-IE"/>
        </w:rPr>
        <w:t>Criterion 1:</w:t>
      </w:r>
      <w:r w:rsidRPr="00AB39FF">
        <w:rPr>
          <w:sz w:val="22"/>
          <w:szCs w:val="22"/>
          <w:lang w:val="en-IE"/>
        </w:rPr>
        <w:t xml:space="preserve"> </w:t>
      </w:r>
      <w:r w:rsidRPr="00B30596">
        <w:rPr>
          <w:sz w:val="22"/>
          <w:szCs w:val="22"/>
        </w:rPr>
        <w:t>The candidate or tenderer must have at least one (1) qualified technical personnel directly employed or otherwise legally contracted, with professional experience related to the installation, commissioning or maintenance of boiler systems, heating installations, pressurised piping or related mechanical works.</w:t>
      </w:r>
    </w:p>
    <w:p w14:paraId="09E71EBC" w14:textId="77777777" w:rsidR="0001712E" w:rsidRPr="00B33EE6" w:rsidRDefault="0001712E" w:rsidP="0001712E">
      <w:pPr>
        <w:pStyle w:val="Blockquote"/>
        <w:ind w:right="0"/>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0292B811" w14:textId="77777777" w:rsidR="0001712E" w:rsidRDefault="0001712E" w:rsidP="0001712E">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p>
    <w:p w14:paraId="51AC0644" w14:textId="53B9C3AD" w:rsidR="0001712E" w:rsidRDefault="0001712E" w:rsidP="0001712E">
      <w:pPr>
        <w:pStyle w:val="Blockquote"/>
        <w:numPr>
          <w:ilvl w:val="0"/>
          <w:numId w:val="36"/>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Pr>
          <w:b/>
          <w:bCs/>
          <w:sz w:val="22"/>
          <w:szCs w:val="22"/>
          <w:lang w:val="en-GB"/>
        </w:rPr>
        <w:t>1</w:t>
      </w:r>
      <w:r w:rsidRPr="00BC752D">
        <w:rPr>
          <w:b/>
          <w:bCs/>
          <w:sz w:val="22"/>
          <w:szCs w:val="22"/>
          <w:lang w:val="en-GB"/>
        </w:rPr>
        <w:t xml:space="preserve"> /</w:t>
      </w:r>
      <w:r>
        <w:rPr>
          <w:b/>
          <w:bCs/>
          <w:sz w:val="22"/>
          <w:szCs w:val="22"/>
          <w:lang w:val="en-GB"/>
        </w:rPr>
        <w:t>one</w:t>
      </w:r>
      <w:r w:rsidRPr="00BC752D">
        <w:rPr>
          <w:b/>
          <w:bCs/>
          <w:sz w:val="22"/>
          <w:szCs w:val="22"/>
          <w:lang w:val="en-GB"/>
        </w:rPr>
        <w:t>/ contract</w:t>
      </w:r>
      <w:r w:rsidR="006C189A">
        <w:rPr>
          <w:b/>
          <w:bCs/>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26.06.2023-26.06.2026. </w:t>
      </w:r>
    </w:p>
    <w:p w14:paraId="4F795158" w14:textId="77777777" w:rsidR="0001712E" w:rsidRPr="00DB4319" w:rsidRDefault="0001712E" w:rsidP="0001712E">
      <w:pPr>
        <w:pStyle w:val="Blockquote"/>
        <w:numPr>
          <w:ilvl w:val="0"/>
          <w:numId w:val="36"/>
        </w:numPr>
        <w:tabs>
          <w:tab w:val="left" w:pos="993"/>
        </w:tabs>
        <w:spacing w:before="0" w:after="120" w:line="240" w:lineRule="atLeast"/>
        <w:ind w:right="26"/>
        <w:jc w:val="both"/>
        <w:rPr>
          <w:sz w:val="22"/>
          <w:szCs w:val="22"/>
          <w:lang w:val="en-GB"/>
        </w:rPr>
      </w:pPr>
      <w:r w:rsidRPr="00B30596">
        <w:rPr>
          <w:sz w:val="22"/>
          <w:szCs w:val="22"/>
        </w:rPr>
        <w:t>The tenderer shall possess valid trade registration and any applicable professional licences or certifications required under national legislation for the installation and maintenance of boiler systems, heating installations and pressurised piping, including any authorisations required for works involving gas installations or pressurised vessels where applicable.</w:t>
      </w:r>
    </w:p>
    <w:p w14:paraId="0A158B66" w14:textId="28881E19" w:rsidR="00BA29BB" w:rsidRPr="00F87B91" w:rsidRDefault="0001712E" w:rsidP="0001712E">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lastRenderedPageBreak/>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779189B0" w14:textId="77777777" w:rsidR="00AA22A5" w:rsidRPr="0001712E" w:rsidRDefault="00AA22A5" w:rsidP="00C3074F">
      <w:pPr>
        <w:pStyle w:val="PRAGHeading2"/>
        <w:spacing w:before="240" w:after="120" w:line="240" w:lineRule="atLeast"/>
        <w:ind w:left="425" w:hanging="425"/>
        <w:rPr>
          <w:rStyle w:val="Gl"/>
          <w:sz w:val="22"/>
          <w:szCs w:val="22"/>
          <w:lang w:val="en-GB"/>
        </w:rPr>
      </w:pPr>
      <w:r w:rsidRPr="0001712E">
        <w:rPr>
          <w:rStyle w:val="Gl"/>
          <w:sz w:val="22"/>
          <w:szCs w:val="22"/>
          <w:lang w:val="en-GB"/>
        </w:rPr>
        <w:t>Award criteria</w:t>
      </w:r>
    </w:p>
    <w:p w14:paraId="0D5DBECD" w14:textId="606D6AFA" w:rsidR="0001712E" w:rsidRPr="0001712E" w:rsidRDefault="0001712E" w:rsidP="0001712E">
      <w:pPr>
        <w:pStyle w:val="PRAGHeading2"/>
        <w:numPr>
          <w:ilvl w:val="0"/>
          <w:numId w:val="0"/>
        </w:numPr>
        <w:spacing w:before="240" w:after="120" w:line="240" w:lineRule="atLeast"/>
        <w:ind w:left="425"/>
        <w:rPr>
          <w:rStyle w:val="Gl"/>
          <w:sz w:val="22"/>
          <w:szCs w:val="22"/>
          <w:lang w:val="en-GB"/>
        </w:rPr>
      </w:pPr>
      <w:r w:rsidRPr="0001712E">
        <w:rPr>
          <w:sz w:val="22"/>
          <w:szCs w:val="22"/>
          <w:lang w:val="en-GB"/>
        </w:rPr>
        <w:t>Price.</w:t>
      </w:r>
    </w:p>
    <w:p w14:paraId="0151A4A4" w14:textId="436C036D" w:rsidR="00706252" w:rsidRPr="00FE0190" w:rsidRDefault="00706252">
      <w:pPr>
        <w:widowControl/>
        <w:spacing w:before="0" w:after="200" w:line="276" w:lineRule="auto"/>
        <w:rPr>
          <w:rStyle w:val="eop"/>
          <w:color w:val="000000"/>
          <w:sz w:val="22"/>
          <w:szCs w:val="22"/>
          <w:shd w:val="clear" w:color="auto" w:fill="FFFFFF"/>
          <w:lang w:val="en-IE"/>
        </w:rPr>
      </w:pPr>
      <w:r>
        <w:rPr>
          <w:rStyle w:val="eop"/>
          <w:color w:val="000000"/>
          <w:sz w:val="22"/>
          <w:szCs w:val="22"/>
          <w:shd w:val="clear" w:color="auto" w:fill="FFFFFF"/>
        </w:rPr>
        <w:br w:type="page"/>
      </w:r>
    </w:p>
    <w:p w14:paraId="5D09CDF6" w14:textId="77777777" w:rsidR="00706252" w:rsidRDefault="00706252" w:rsidP="00FE0190">
      <w:pPr>
        <w:pStyle w:val="PRAGHeading2"/>
        <w:keepNext/>
        <w:widowControl/>
        <w:numPr>
          <w:ilvl w:val="0"/>
          <w:numId w:val="0"/>
        </w:numPr>
        <w:spacing w:before="0" w:after="240" w:line="240" w:lineRule="atLeast"/>
        <w:rPr>
          <w:rStyle w:val="Gl"/>
          <w:sz w:val="22"/>
          <w:szCs w:val="22"/>
          <w:highlight w:val="lightGray"/>
          <w:lang w:val="en-GB"/>
        </w:rPr>
      </w:pPr>
    </w:p>
    <w:p w14:paraId="6FEBA172" w14:textId="43CAFAF1" w:rsidR="009F4C6C" w:rsidRPr="0001712E" w:rsidRDefault="0080696C" w:rsidP="00C3074F">
      <w:pPr>
        <w:pStyle w:val="PRAGHeading2"/>
        <w:keepNext/>
        <w:widowControl/>
        <w:numPr>
          <w:ilvl w:val="0"/>
          <w:numId w:val="0"/>
        </w:numPr>
        <w:spacing w:before="0" w:after="240" w:line="240" w:lineRule="atLeast"/>
        <w:ind w:left="284"/>
        <w:jc w:val="center"/>
        <w:rPr>
          <w:rStyle w:val="Gl"/>
          <w:sz w:val="22"/>
          <w:szCs w:val="22"/>
          <w:lang w:val="en-IE"/>
        </w:rPr>
      </w:pPr>
      <w:r w:rsidRPr="0001712E">
        <w:rPr>
          <w:rStyle w:val="Gl"/>
          <w:sz w:val="22"/>
          <w:szCs w:val="22"/>
          <w:lang w:val="en-GB"/>
        </w:rPr>
        <w:t>PARTICIPATION</w:t>
      </w:r>
    </w:p>
    <w:p w14:paraId="70E960E0" w14:textId="658F1352" w:rsidR="00AA22A5" w:rsidRPr="0001712E" w:rsidRDefault="002F1DF5" w:rsidP="00C3074F">
      <w:pPr>
        <w:pStyle w:val="PRAGHeading2"/>
        <w:keepNext/>
        <w:widowControl/>
        <w:tabs>
          <w:tab w:val="clear" w:pos="567"/>
          <w:tab w:val="num" w:pos="426"/>
        </w:tabs>
        <w:spacing w:before="0" w:after="120" w:line="240" w:lineRule="atLeast"/>
        <w:ind w:left="0"/>
        <w:rPr>
          <w:rStyle w:val="Gl"/>
          <w:b w:val="0"/>
          <w:sz w:val="22"/>
          <w:szCs w:val="22"/>
          <w:lang w:val="en-GB"/>
        </w:rPr>
      </w:pPr>
      <w:r w:rsidRPr="0001712E">
        <w:rPr>
          <w:rStyle w:val="Gl"/>
          <w:sz w:val="22"/>
          <w:szCs w:val="22"/>
          <w:lang w:val="en-GB"/>
        </w:rPr>
        <w:t>Requests to participate</w:t>
      </w:r>
      <w:r w:rsidR="00AA22A5" w:rsidRPr="0001712E">
        <w:rPr>
          <w:rStyle w:val="Gl"/>
          <w:sz w:val="22"/>
          <w:szCs w:val="22"/>
          <w:lang w:val="en-GB"/>
        </w:rPr>
        <w:t xml:space="preserve"> format and details to be provided </w:t>
      </w:r>
    </w:p>
    <w:p w14:paraId="44365435" w14:textId="4EC1F55D" w:rsidR="003C15AF" w:rsidRPr="0001712E" w:rsidRDefault="002F1DF5" w:rsidP="00C3074F">
      <w:pPr>
        <w:pStyle w:val="PRAGHeading2"/>
        <w:keepNext/>
        <w:widowControl/>
        <w:numPr>
          <w:ilvl w:val="0"/>
          <w:numId w:val="0"/>
        </w:numPr>
        <w:tabs>
          <w:tab w:val="num" w:pos="426"/>
        </w:tabs>
        <w:spacing w:before="0" w:after="120" w:line="240" w:lineRule="atLeast"/>
        <w:ind w:left="426"/>
        <w:jc w:val="both"/>
        <w:rPr>
          <w:sz w:val="22"/>
          <w:szCs w:val="22"/>
          <w:lang w:val="en-GB"/>
        </w:rPr>
      </w:pPr>
      <w:r w:rsidRPr="0001712E">
        <w:rPr>
          <w:sz w:val="22"/>
          <w:szCs w:val="22"/>
          <w:lang w:val="en-GB"/>
        </w:rPr>
        <w:t>Requests to participate</w:t>
      </w:r>
      <w:r w:rsidR="00337E2A" w:rsidRPr="0001712E">
        <w:rPr>
          <w:sz w:val="22"/>
          <w:szCs w:val="22"/>
          <w:lang w:val="en-GB"/>
        </w:rPr>
        <w:t xml:space="preserve"> must be submitted using the </w:t>
      </w:r>
      <w:r w:rsidR="007E559C" w:rsidRPr="0001712E">
        <w:rPr>
          <w:sz w:val="22"/>
          <w:szCs w:val="22"/>
          <w:lang w:val="en-GB"/>
        </w:rPr>
        <w:t xml:space="preserve">request to participate </w:t>
      </w:r>
      <w:r w:rsidR="00337E2A" w:rsidRPr="0001712E">
        <w:rPr>
          <w:sz w:val="22"/>
          <w:szCs w:val="22"/>
          <w:lang w:val="en-GB"/>
        </w:rPr>
        <w:t xml:space="preserve">form, the format and instructions of which must be strictly observed. </w:t>
      </w:r>
      <w:r w:rsidRPr="0001712E">
        <w:rPr>
          <w:sz w:val="22"/>
          <w:szCs w:val="22"/>
          <w:lang w:val="en-GB"/>
        </w:rPr>
        <w:t>The request to participate</w:t>
      </w:r>
      <w:r w:rsidR="00337E2A" w:rsidRPr="0001712E">
        <w:rPr>
          <w:sz w:val="22"/>
          <w:szCs w:val="22"/>
          <w:lang w:val="en-GB"/>
        </w:rPr>
        <w:t xml:space="preserve"> form is available from the following Internet address: </w:t>
      </w:r>
    </w:p>
    <w:p w14:paraId="506FB41D" w14:textId="3706A2F9" w:rsidR="003662BE" w:rsidRPr="0001712E" w:rsidRDefault="00F20D5B" w:rsidP="00C3074F">
      <w:pPr>
        <w:pStyle w:val="PRAGHeading2"/>
        <w:keepNext/>
        <w:widowControl/>
        <w:numPr>
          <w:ilvl w:val="0"/>
          <w:numId w:val="0"/>
        </w:numPr>
        <w:tabs>
          <w:tab w:val="num" w:pos="426"/>
        </w:tabs>
        <w:spacing w:before="0" w:after="120" w:line="240" w:lineRule="atLeast"/>
        <w:ind w:left="426"/>
        <w:rPr>
          <w:sz w:val="22"/>
          <w:szCs w:val="22"/>
          <w:lang w:val="en-GB"/>
        </w:rPr>
      </w:pPr>
      <w:hyperlink r:id="rId9" w:history="1">
        <w:r w:rsidRPr="0001712E">
          <w:rPr>
            <w:rStyle w:val="Kpr"/>
            <w:sz w:val="22"/>
            <w:szCs w:val="22"/>
            <w:lang w:val="en-GB"/>
          </w:rPr>
          <w:t>https://wikis.ec.europa.eu/display/ExactExternalWiki/Annexes</w:t>
        </w:r>
      </w:hyperlink>
    </w:p>
    <w:p w14:paraId="5C0AB8CE" w14:textId="01EEDAE3" w:rsidR="00001895" w:rsidRPr="0001712E" w:rsidRDefault="002F1DF5" w:rsidP="00C3074F">
      <w:pPr>
        <w:pStyle w:val="Blockquote"/>
        <w:keepNext/>
        <w:widowControl/>
        <w:tabs>
          <w:tab w:val="num" w:pos="426"/>
        </w:tabs>
        <w:spacing w:before="0" w:after="120" w:line="240" w:lineRule="atLeast"/>
        <w:ind w:left="426" w:right="-48"/>
        <w:jc w:val="both"/>
        <w:rPr>
          <w:sz w:val="22"/>
          <w:szCs w:val="22"/>
          <w:lang w:val="en-GB"/>
        </w:rPr>
      </w:pPr>
      <w:r w:rsidRPr="0001712E">
        <w:rPr>
          <w:sz w:val="22"/>
          <w:szCs w:val="22"/>
          <w:lang w:val="en-GB"/>
        </w:rPr>
        <w:t>The request to participate</w:t>
      </w:r>
      <w:r w:rsidR="00001895" w:rsidRPr="0001712E">
        <w:rPr>
          <w:sz w:val="22"/>
          <w:szCs w:val="22"/>
          <w:lang w:val="en-GB"/>
        </w:rPr>
        <w:t xml:space="preserve"> must be accompanied by a declaration o</w:t>
      </w:r>
      <w:r w:rsidR="00D56FD2" w:rsidRPr="0001712E">
        <w:rPr>
          <w:sz w:val="22"/>
          <w:szCs w:val="22"/>
          <w:lang w:val="en-GB"/>
        </w:rPr>
        <w:t>n</w:t>
      </w:r>
      <w:r w:rsidR="00001895" w:rsidRPr="0001712E">
        <w:rPr>
          <w:sz w:val="22"/>
          <w:szCs w:val="22"/>
          <w:lang w:val="en-GB"/>
        </w:rPr>
        <w:t xml:space="preserve"> honour on exclusion and selection criteria using the template available from the following Internet address:</w:t>
      </w:r>
    </w:p>
    <w:p w14:paraId="25513164" w14:textId="77777777" w:rsidR="00DE5C82" w:rsidRPr="0001712E" w:rsidRDefault="00DE5C82" w:rsidP="00DE5C82">
      <w:pPr>
        <w:pStyle w:val="PRAGHeading2"/>
        <w:keepNext/>
        <w:widowControl/>
        <w:numPr>
          <w:ilvl w:val="0"/>
          <w:numId w:val="0"/>
        </w:numPr>
        <w:tabs>
          <w:tab w:val="num" w:pos="426"/>
        </w:tabs>
        <w:spacing w:before="0" w:after="120" w:line="240" w:lineRule="atLeast"/>
        <w:ind w:left="426"/>
        <w:rPr>
          <w:sz w:val="22"/>
          <w:szCs w:val="22"/>
          <w:lang w:val="en-GB"/>
        </w:rPr>
      </w:pPr>
      <w:hyperlink r:id="rId10" w:history="1">
        <w:r w:rsidRPr="0001712E">
          <w:rPr>
            <w:rStyle w:val="Kpr"/>
            <w:sz w:val="22"/>
            <w:szCs w:val="22"/>
            <w:lang w:val="en-GB"/>
          </w:rPr>
          <w:t>https://wikis.ec.europa.eu/display/ExactExternalWiki/Annexes</w:t>
        </w:r>
      </w:hyperlink>
    </w:p>
    <w:p w14:paraId="7201DBD2" w14:textId="434FF1BC" w:rsidR="00AA22A5" w:rsidRPr="00B71654" w:rsidRDefault="00AA22A5" w:rsidP="00C3074F">
      <w:pPr>
        <w:pStyle w:val="PRAGHeading2"/>
        <w:numPr>
          <w:ilvl w:val="0"/>
          <w:numId w:val="0"/>
        </w:numPr>
        <w:tabs>
          <w:tab w:val="num" w:pos="426"/>
        </w:tabs>
        <w:spacing w:before="0" w:after="120" w:line="240" w:lineRule="atLeast"/>
        <w:ind w:left="426"/>
        <w:jc w:val="both"/>
        <w:rPr>
          <w:sz w:val="22"/>
          <w:szCs w:val="22"/>
          <w:lang w:val="en-GB"/>
        </w:rPr>
      </w:pPr>
      <w:r w:rsidRPr="0001712E">
        <w:rPr>
          <w:sz w:val="22"/>
          <w:szCs w:val="22"/>
          <w:lang w:val="en-GB"/>
        </w:rPr>
        <w:t>Any documentation (brochure, letter, etc</w:t>
      </w:r>
      <w:r w:rsidR="00FF0AD1" w:rsidRPr="0001712E">
        <w:rPr>
          <w:sz w:val="22"/>
          <w:szCs w:val="22"/>
          <w:lang w:val="en-GB"/>
        </w:rPr>
        <w:t>.</w:t>
      </w:r>
      <w:r w:rsidRPr="0001712E">
        <w:rPr>
          <w:sz w:val="22"/>
          <w:szCs w:val="22"/>
          <w:lang w:val="en-GB"/>
        </w:rPr>
        <w:t xml:space="preserve">) sent with </w:t>
      </w:r>
      <w:r w:rsidR="002F1DF5" w:rsidRPr="0001712E">
        <w:rPr>
          <w:sz w:val="22"/>
          <w:szCs w:val="22"/>
          <w:lang w:val="en-GB"/>
        </w:rPr>
        <w:t>a request to participate</w:t>
      </w:r>
      <w:r w:rsidRPr="0001712E">
        <w:rPr>
          <w:sz w:val="22"/>
          <w:szCs w:val="22"/>
          <w:lang w:val="en-GB"/>
        </w:rPr>
        <w:t xml:space="preserve"> in addition to what </w:t>
      </w:r>
      <w:r w:rsidRPr="00B71654">
        <w:rPr>
          <w:sz w:val="22"/>
          <w:szCs w:val="22"/>
          <w:lang w:val="en-GB"/>
        </w:rPr>
        <w:t xml:space="preserve">has been requested will not be taken into consideration. </w:t>
      </w:r>
    </w:p>
    <w:p w14:paraId="4C5B02D8" w14:textId="3BB443BB" w:rsidR="00AA22A5" w:rsidRPr="00B71654" w:rsidRDefault="00AA22A5" w:rsidP="00C3074F">
      <w:pPr>
        <w:pStyle w:val="PRAGHeading2"/>
        <w:spacing w:before="0" w:after="120" w:line="240" w:lineRule="atLeast"/>
        <w:ind w:left="426" w:hanging="426"/>
        <w:jc w:val="both"/>
        <w:rPr>
          <w:rStyle w:val="Gl"/>
          <w:sz w:val="22"/>
          <w:szCs w:val="22"/>
          <w:lang w:val="en-GB"/>
        </w:rPr>
      </w:pPr>
      <w:r w:rsidRPr="00B71654">
        <w:rPr>
          <w:rStyle w:val="Gl"/>
          <w:sz w:val="22"/>
          <w:szCs w:val="22"/>
          <w:lang w:val="en-GB"/>
        </w:rPr>
        <w:t xml:space="preserve">How </w:t>
      </w:r>
      <w:r w:rsidR="00000631" w:rsidRPr="00B71654">
        <w:rPr>
          <w:rStyle w:val="Gl"/>
          <w:sz w:val="22"/>
          <w:szCs w:val="22"/>
          <w:lang w:val="en-GB"/>
        </w:rPr>
        <w:t xml:space="preserve">requests to participate </w:t>
      </w:r>
      <w:r w:rsidRPr="00B71654">
        <w:rPr>
          <w:rStyle w:val="Gl"/>
          <w:sz w:val="22"/>
          <w:szCs w:val="22"/>
          <w:lang w:val="en-GB"/>
        </w:rPr>
        <w:t xml:space="preserve">may be submitted </w:t>
      </w:r>
    </w:p>
    <w:p w14:paraId="04A3C02D" w14:textId="08F76D04" w:rsidR="000C263D" w:rsidRPr="00B71654" w:rsidRDefault="000C263D" w:rsidP="000C263D">
      <w:pPr>
        <w:tabs>
          <w:tab w:val="left" w:pos="426"/>
        </w:tabs>
        <w:spacing w:before="0" w:after="120" w:line="240" w:lineRule="atLeast"/>
        <w:ind w:left="426"/>
        <w:jc w:val="both"/>
        <w:rPr>
          <w:sz w:val="22"/>
          <w:szCs w:val="22"/>
          <w:lang w:val="en-GB"/>
        </w:rPr>
      </w:pPr>
      <w:r w:rsidRPr="00B71654">
        <w:rPr>
          <w:rStyle w:val="Gl"/>
          <w:b w:val="0"/>
          <w:sz w:val="22"/>
          <w:szCs w:val="22"/>
          <w:lang w:val="en-GB"/>
        </w:rPr>
        <w:t xml:space="preserve">In order to participate, economic operators will not need to register in the </w:t>
      </w:r>
      <w:r w:rsidRPr="00B71654">
        <w:rPr>
          <w:sz w:val="22"/>
          <w:szCs w:val="22"/>
        </w:rPr>
        <w:t>European Commission's</w:t>
      </w:r>
      <w:r w:rsidRPr="00B71654">
        <w:rPr>
          <w:i/>
          <w:sz w:val="22"/>
          <w:szCs w:val="22"/>
        </w:rPr>
        <w:t xml:space="preserve"> </w:t>
      </w:r>
      <w:hyperlink r:id="rId11" w:history="1">
        <w:r w:rsidRPr="00B71654">
          <w:rPr>
            <w:rStyle w:val="Kpr"/>
            <w:sz w:val="22"/>
            <w:szCs w:val="22"/>
          </w:rPr>
          <w:t>Participant Register</w:t>
        </w:r>
      </w:hyperlink>
      <w:r w:rsidRPr="00B71654">
        <w:rPr>
          <w:i/>
          <w:sz w:val="22"/>
          <w:szCs w:val="22"/>
        </w:rPr>
        <w:t xml:space="preserve"> </w:t>
      </w:r>
      <w:r w:rsidRPr="00B71654">
        <w:rPr>
          <w:sz w:val="22"/>
          <w:szCs w:val="22"/>
        </w:rPr>
        <w:t>- an online register o</w:t>
      </w:r>
      <w:r w:rsidRPr="00B71654">
        <w:rPr>
          <w:sz w:val="22"/>
          <w:szCs w:val="22"/>
          <w:lang w:val="en-GB"/>
        </w:rPr>
        <w:t>f organisations</w:t>
      </w:r>
      <w:r w:rsidRPr="00B71654">
        <w:rPr>
          <w:sz w:val="22"/>
          <w:szCs w:val="22"/>
        </w:rPr>
        <w:t xml:space="preserve"> participating in EU calls for tenders or</w:t>
      </w:r>
      <w:r w:rsidRPr="00B71654">
        <w:rPr>
          <w:i/>
          <w:sz w:val="22"/>
          <w:szCs w:val="22"/>
        </w:rPr>
        <w:t xml:space="preserve"> </w:t>
      </w:r>
      <w:r w:rsidRPr="00B71654">
        <w:rPr>
          <w:sz w:val="22"/>
          <w:szCs w:val="22"/>
        </w:rPr>
        <w:t xml:space="preserve">proposals (PIC registration). Therefore the PIC number will not need to be filled in in the request to participate form (Annex b3) and tender </w:t>
      </w:r>
      <w:r w:rsidR="00CC1552" w:rsidRPr="00B71654">
        <w:rPr>
          <w:sz w:val="22"/>
          <w:szCs w:val="22"/>
        </w:rPr>
        <w:t xml:space="preserve">submission </w:t>
      </w:r>
      <w:r w:rsidRPr="00B71654">
        <w:rPr>
          <w:sz w:val="22"/>
          <w:szCs w:val="22"/>
        </w:rPr>
        <w:t>form (Annex b8n).</w:t>
      </w:r>
    </w:p>
    <w:p w14:paraId="7307B6F7" w14:textId="77777777" w:rsidR="000C263D" w:rsidRPr="00B71654" w:rsidRDefault="000C263D" w:rsidP="00AD5997">
      <w:pPr>
        <w:pStyle w:val="PRAGHeading2"/>
        <w:numPr>
          <w:ilvl w:val="0"/>
          <w:numId w:val="0"/>
        </w:numPr>
        <w:spacing w:before="0" w:after="0" w:line="240" w:lineRule="atLeast"/>
        <w:ind w:left="425"/>
        <w:rPr>
          <w:lang w:val="en-GB"/>
        </w:rPr>
      </w:pPr>
    </w:p>
    <w:p w14:paraId="5CA2DCF4" w14:textId="358B405E" w:rsidR="00AA22A5" w:rsidRPr="00B71654" w:rsidRDefault="002F1DF5" w:rsidP="00C3074F">
      <w:pPr>
        <w:spacing w:before="0" w:after="120" w:line="240" w:lineRule="atLeast"/>
        <w:ind w:left="426"/>
        <w:jc w:val="both"/>
        <w:rPr>
          <w:sz w:val="22"/>
          <w:szCs w:val="22"/>
          <w:lang w:val="en-GB"/>
        </w:rPr>
      </w:pPr>
      <w:r w:rsidRPr="00B71654">
        <w:rPr>
          <w:sz w:val="22"/>
          <w:szCs w:val="22"/>
          <w:lang w:val="en-GB"/>
        </w:rPr>
        <w:t>Requests to participate</w:t>
      </w:r>
      <w:r w:rsidR="00AA22A5" w:rsidRPr="00B71654">
        <w:rPr>
          <w:sz w:val="22"/>
          <w:szCs w:val="22"/>
          <w:lang w:val="en-GB"/>
        </w:rPr>
        <w:t xml:space="preserve"> must be submitted in English exclusively to the </w:t>
      </w:r>
      <w:r w:rsidR="00FF0AD1" w:rsidRPr="00B71654">
        <w:rPr>
          <w:sz w:val="22"/>
          <w:szCs w:val="22"/>
          <w:lang w:val="en-GB"/>
        </w:rPr>
        <w:t>c</w:t>
      </w:r>
      <w:r w:rsidR="00AA22A5" w:rsidRPr="00B71654">
        <w:rPr>
          <w:sz w:val="22"/>
          <w:szCs w:val="22"/>
          <w:lang w:val="en-GB"/>
        </w:rPr>
        <w:t xml:space="preserve">ontracting </w:t>
      </w:r>
      <w:r w:rsidR="00FF0AD1" w:rsidRPr="00B71654">
        <w:rPr>
          <w:sz w:val="22"/>
          <w:szCs w:val="22"/>
          <w:lang w:val="en-GB"/>
        </w:rPr>
        <w:t>a</w:t>
      </w:r>
      <w:r w:rsidR="00AA22A5" w:rsidRPr="00B71654">
        <w:rPr>
          <w:sz w:val="22"/>
          <w:szCs w:val="22"/>
          <w:lang w:val="en-GB"/>
        </w:rPr>
        <w:t>uthority in a sealed envelope.</w:t>
      </w:r>
    </w:p>
    <w:p w14:paraId="6F036B9B" w14:textId="618C1CFB" w:rsidR="00AA22A5" w:rsidRPr="00B71654" w:rsidRDefault="00755178" w:rsidP="00C3074F">
      <w:pPr>
        <w:numPr>
          <w:ilvl w:val="0"/>
          <w:numId w:val="11"/>
        </w:numPr>
        <w:spacing w:before="0" w:after="120" w:line="240" w:lineRule="atLeast"/>
        <w:rPr>
          <w:sz w:val="22"/>
          <w:szCs w:val="22"/>
          <w:lang w:val="en-GB"/>
        </w:rPr>
      </w:pPr>
      <w:r w:rsidRPr="00B71654">
        <w:rPr>
          <w:sz w:val="22"/>
          <w:szCs w:val="22"/>
          <w:lang w:val="en-GB"/>
        </w:rPr>
        <w:t xml:space="preserve">Either by post or by courier service, in which case the evidence shall be constituted by the postmark or the date of the deposit </w:t>
      </w:r>
      <w:r w:rsidR="00AA2AC2" w:rsidRPr="00B71654">
        <w:rPr>
          <w:sz w:val="22"/>
          <w:szCs w:val="22"/>
          <w:lang w:val="en-GB"/>
        </w:rPr>
        <w:t>slip, to</w:t>
      </w:r>
      <w:r w:rsidR="00AA22A5" w:rsidRPr="00B71654">
        <w:rPr>
          <w:sz w:val="22"/>
          <w:szCs w:val="22"/>
          <w:lang w:val="en-GB"/>
        </w:rPr>
        <w:t xml:space="preserve">: </w:t>
      </w:r>
    </w:p>
    <w:p w14:paraId="5E892301" w14:textId="614EC728" w:rsidR="00B71654" w:rsidRPr="00B71654" w:rsidRDefault="00B71654" w:rsidP="00B71654">
      <w:pPr>
        <w:pStyle w:val="GvdeMetni"/>
        <w:spacing w:before="240"/>
        <w:jc w:val="center"/>
        <w:rPr>
          <w:rStyle w:val="Vurgu"/>
          <w:i w:val="0"/>
          <w:sz w:val="22"/>
          <w:szCs w:val="22"/>
        </w:rPr>
      </w:pPr>
      <w:r w:rsidRPr="00B71654">
        <w:rPr>
          <w:b/>
          <w:bCs/>
          <w:sz w:val="22"/>
          <w:szCs w:val="22"/>
          <w:lang w:val="en-US"/>
        </w:rPr>
        <w:t>Contact name: Çiğdem ŞİMŞEK</w:t>
      </w:r>
      <w:r w:rsidRPr="00B71654">
        <w:rPr>
          <w:b/>
          <w:bCs/>
          <w:sz w:val="22"/>
          <w:szCs w:val="22"/>
          <w:lang w:val="en-US"/>
        </w:rPr>
        <w:br/>
        <w:t xml:space="preserve">Address: </w:t>
      </w:r>
      <w:r w:rsidRPr="00B71654">
        <w:rPr>
          <w:b/>
          <w:bCs/>
          <w:color w:val="000000"/>
          <w:sz w:val="22"/>
          <w:szCs w:val="22"/>
        </w:rPr>
        <w:t>Hotel SİMSEK / Kocasinan Mah. Atatürk Bulvarı No:103 22030 Edirne/TÜRKİYE</w:t>
      </w:r>
      <w:r w:rsidRPr="00B71654">
        <w:rPr>
          <w:b/>
          <w:bCs/>
          <w:sz w:val="22"/>
          <w:szCs w:val="22"/>
        </w:rPr>
        <w:br/>
      </w:r>
    </w:p>
    <w:p w14:paraId="07AF3847" w14:textId="0D2C4C52" w:rsidR="00AA2AC2" w:rsidRPr="00B71654" w:rsidRDefault="00AA22A5" w:rsidP="00B71654">
      <w:pPr>
        <w:numPr>
          <w:ilvl w:val="0"/>
          <w:numId w:val="11"/>
        </w:numPr>
        <w:spacing w:before="0" w:after="120" w:line="240" w:lineRule="atLeast"/>
        <w:rPr>
          <w:rStyle w:val="Vurgu"/>
          <w:i w:val="0"/>
          <w:sz w:val="22"/>
          <w:szCs w:val="22"/>
          <w:lang w:val="en-GB"/>
        </w:rPr>
      </w:pPr>
      <w:r w:rsidRPr="00B71654">
        <w:rPr>
          <w:sz w:val="22"/>
          <w:szCs w:val="22"/>
          <w:lang w:val="en-GB"/>
        </w:rPr>
        <w:t xml:space="preserve">OR hand delivered </w:t>
      </w:r>
      <w:r w:rsidR="00755178" w:rsidRPr="00B71654">
        <w:rPr>
          <w:sz w:val="22"/>
          <w:szCs w:val="22"/>
          <w:lang w:val="en-GB"/>
        </w:rPr>
        <w:t xml:space="preserve">by the participant in person or by an agent directly to the premises of the contracting authority in return for a signed and dated receipt, in which case the evidence shall be constituted by this acknowledgement of receipt, </w:t>
      </w:r>
      <w:r w:rsidRPr="00B71654">
        <w:rPr>
          <w:sz w:val="22"/>
          <w:szCs w:val="22"/>
          <w:lang w:val="en-GB"/>
        </w:rPr>
        <w:t xml:space="preserve">to: </w:t>
      </w:r>
    </w:p>
    <w:p w14:paraId="2986B8B7" w14:textId="30691302" w:rsidR="00B71654" w:rsidRPr="00B71654" w:rsidRDefault="00B71654" w:rsidP="00B71654">
      <w:pPr>
        <w:pStyle w:val="Blockquote"/>
        <w:spacing w:before="0" w:after="0" w:line="240" w:lineRule="atLeast"/>
        <w:ind w:left="357" w:right="357"/>
        <w:jc w:val="center"/>
        <w:rPr>
          <w:b/>
          <w:bCs/>
          <w:color w:val="000000"/>
          <w:sz w:val="22"/>
          <w:szCs w:val="22"/>
        </w:rPr>
      </w:pPr>
      <w:r w:rsidRPr="00B71654">
        <w:rPr>
          <w:b/>
          <w:bCs/>
          <w:sz w:val="22"/>
          <w:szCs w:val="22"/>
        </w:rPr>
        <w:t>Contact name: Çiğdem ŞİMŞEK</w:t>
      </w:r>
      <w:r w:rsidRPr="00B71654">
        <w:rPr>
          <w:b/>
          <w:bCs/>
          <w:sz w:val="22"/>
          <w:szCs w:val="22"/>
        </w:rPr>
        <w:br/>
        <w:t xml:space="preserve">Address: </w:t>
      </w:r>
      <w:r w:rsidRPr="00B71654">
        <w:rPr>
          <w:b/>
          <w:bCs/>
          <w:color w:val="000000"/>
          <w:sz w:val="22"/>
          <w:szCs w:val="22"/>
        </w:rPr>
        <w:t>Hotel SİMSEK / Kocasinan Mah. Atatürk Bulvarı No:103 22030 Edirne/TÜRKİYE</w:t>
      </w:r>
    </w:p>
    <w:p w14:paraId="6BDB51FF" w14:textId="5BF54280" w:rsidR="00B71654" w:rsidRPr="00B71654" w:rsidRDefault="00B71654" w:rsidP="00B71654">
      <w:pPr>
        <w:pStyle w:val="Blockquote"/>
        <w:spacing w:before="0" w:after="0" w:line="240" w:lineRule="atLeast"/>
        <w:ind w:left="357" w:right="357"/>
        <w:jc w:val="center"/>
        <w:rPr>
          <w:rStyle w:val="Vurgu"/>
          <w:i w:val="0"/>
          <w:sz w:val="22"/>
          <w:szCs w:val="22"/>
          <w:lang w:val="en-GB"/>
        </w:rPr>
      </w:pPr>
      <w:r w:rsidRPr="00B71654">
        <w:rPr>
          <w:b/>
          <w:bCs/>
          <w:color w:val="000000"/>
          <w:sz w:val="22"/>
          <w:szCs w:val="22"/>
        </w:rPr>
        <w:t xml:space="preserve">E-mail: </w:t>
      </w:r>
      <w:hyperlink r:id="rId12" w:history="1">
        <w:r w:rsidR="006C189A" w:rsidRPr="00885C9A">
          <w:rPr>
            <w:rStyle w:val="Kpr"/>
            <w:b/>
            <w:bCs/>
            <w:sz w:val="22"/>
            <w:szCs w:val="22"/>
          </w:rPr>
          <w:t>info@hotelsimsek.com.tr</w:t>
        </w:r>
      </w:hyperlink>
    </w:p>
    <w:p w14:paraId="7EB8035A" w14:textId="1B674159" w:rsidR="00B71654" w:rsidRPr="00B71654" w:rsidRDefault="00B71654" w:rsidP="00B71654">
      <w:pPr>
        <w:pStyle w:val="Blockquote"/>
        <w:spacing w:before="0" w:after="240" w:line="240" w:lineRule="atLeast"/>
        <w:ind w:left="357" w:right="357"/>
        <w:jc w:val="center"/>
        <w:rPr>
          <w:sz w:val="22"/>
          <w:szCs w:val="22"/>
          <w:lang w:val="en-GB"/>
        </w:rPr>
      </w:pPr>
      <w:r w:rsidRPr="00B71654">
        <w:rPr>
          <w:szCs w:val="24"/>
          <w:lang w:val="en-IE"/>
        </w:rPr>
        <w:t>Opening hours: 08:30-17: 30 (local time)</w:t>
      </w:r>
    </w:p>
    <w:p w14:paraId="234E6E0D" w14:textId="7FB6090B" w:rsidR="004F27F5" w:rsidRPr="00B71654" w:rsidRDefault="00AA22A5" w:rsidP="00C3074F">
      <w:pPr>
        <w:pStyle w:val="Blockquote"/>
        <w:spacing w:before="0" w:after="240" w:line="240" w:lineRule="atLeast"/>
        <w:ind w:left="426" w:right="357"/>
        <w:rPr>
          <w:sz w:val="22"/>
          <w:szCs w:val="22"/>
          <w:lang w:val="en-GB"/>
        </w:rPr>
      </w:pPr>
      <w:r w:rsidRPr="00B71654">
        <w:rPr>
          <w:sz w:val="22"/>
          <w:szCs w:val="22"/>
          <w:lang w:val="en-GB"/>
        </w:rPr>
        <w:t xml:space="preserve">The </w:t>
      </w:r>
      <w:r w:rsidR="00FF0AD1" w:rsidRPr="00B71654">
        <w:rPr>
          <w:sz w:val="22"/>
          <w:szCs w:val="22"/>
          <w:lang w:val="en-GB"/>
        </w:rPr>
        <w:t>c</w:t>
      </w:r>
      <w:r w:rsidRPr="00B71654">
        <w:rPr>
          <w:sz w:val="22"/>
          <w:szCs w:val="22"/>
          <w:lang w:val="en-GB"/>
        </w:rPr>
        <w:t xml:space="preserve">ontract title and </w:t>
      </w:r>
      <w:r w:rsidR="00FF0AD1" w:rsidRPr="00B71654">
        <w:rPr>
          <w:sz w:val="22"/>
          <w:szCs w:val="22"/>
          <w:lang w:val="en-GB"/>
        </w:rPr>
        <w:t>p</w:t>
      </w:r>
      <w:r w:rsidRPr="00B71654">
        <w:rPr>
          <w:sz w:val="22"/>
          <w:szCs w:val="22"/>
          <w:lang w:val="en-GB"/>
        </w:rPr>
        <w:t xml:space="preserve">ublication reference (see </w:t>
      </w:r>
      <w:r w:rsidR="00B65865" w:rsidRPr="00B71654">
        <w:rPr>
          <w:sz w:val="22"/>
          <w:szCs w:val="22"/>
          <w:lang w:val="en-GB"/>
        </w:rPr>
        <w:t>contract notice</w:t>
      </w:r>
      <w:r w:rsidRPr="00B71654">
        <w:rPr>
          <w:sz w:val="22"/>
          <w:szCs w:val="22"/>
          <w:lang w:val="en-GB"/>
        </w:rPr>
        <w:t xml:space="preserve">) must be clearly marked on the envelope containing </w:t>
      </w:r>
      <w:r w:rsidR="002F1DF5" w:rsidRPr="00B71654">
        <w:rPr>
          <w:sz w:val="22"/>
          <w:szCs w:val="22"/>
          <w:lang w:val="en-GB"/>
        </w:rPr>
        <w:t>the request to participate</w:t>
      </w:r>
      <w:r w:rsidRPr="00B71654">
        <w:rPr>
          <w:sz w:val="22"/>
          <w:szCs w:val="22"/>
          <w:lang w:val="en-GB"/>
        </w:rPr>
        <w:t xml:space="preserve"> and must always be mentioned in all subsequent correspondence with the </w:t>
      </w:r>
      <w:r w:rsidR="00FF0AD1" w:rsidRPr="00B71654">
        <w:rPr>
          <w:sz w:val="22"/>
          <w:szCs w:val="22"/>
          <w:lang w:val="en-GB"/>
        </w:rPr>
        <w:t>c</w:t>
      </w:r>
      <w:r w:rsidRPr="00B71654">
        <w:rPr>
          <w:sz w:val="22"/>
          <w:szCs w:val="22"/>
          <w:lang w:val="en-GB"/>
        </w:rPr>
        <w:t xml:space="preserve">ontracting </w:t>
      </w:r>
      <w:r w:rsidR="00FF0AD1" w:rsidRPr="00B71654">
        <w:rPr>
          <w:sz w:val="22"/>
          <w:szCs w:val="22"/>
          <w:lang w:val="en-GB"/>
        </w:rPr>
        <w:t>a</w:t>
      </w:r>
      <w:r w:rsidRPr="00B71654">
        <w:rPr>
          <w:sz w:val="22"/>
          <w:szCs w:val="22"/>
          <w:lang w:val="en-GB"/>
        </w:rPr>
        <w:t xml:space="preserve">uthority. </w:t>
      </w:r>
    </w:p>
    <w:p w14:paraId="0E35215B" w14:textId="4B92C665" w:rsidR="002B52D6" w:rsidRPr="00B71654" w:rsidRDefault="002F1DF5" w:rsidP="00C3074F">
      <w:pPr>
        <w:tabs>
          <w:tab w:val="left" w:pos="426"/>
        </w:tabs>
        <w:spacing w:before="0" w:after="120" w:line="240" w:lineRule="atLeast"/>
        <w:ind w:left="426"/>
        <w:jc w:val="both"/>
        <w:rPr>
          <w:sz w:val="22"/>
          <w:szCs w:val="22"/>
          <w:lang w:val="en-GB"/>
        </w:rPr>
      </w:pPr>
      <w:r w:rsidRPr="00B71654">
        <w:rPr>
          <w:sz w:val="22"/>
          <w:szCs w:val="22"/>
          <w:lang w:val="en-GB"/>
        </w:rPr>
        <w:t>Requests to participate</w:t>
      </w:r>
      <w:r w:rsidR="00AA22A5" w:rsidRPr="00B71654">
        <w:rPr>
          <w:sz w:val="22"/>
          <w:szCs w:val="22"/>
          <w:lang w:val="en-GB"/>
        </w:rPr>
        <w:t xml:space="preserve"> submitted by any other means will not be considered.</w:t>
      </w:r>
    </w:p>
    <w:p w14:paraId="325AA16A" w14:textId="27D880D4" w:rsidR="00A62FE6" w:rsidRPr="00B71654" w:rsidRDefault="00AE41D2" w:rsidP="00B71654">
      <w:pPr>
        <w:pStyle w:val="PRAGHeading2"/>
        <w:tabs>
          <w:tab w:val="clear" w:pos="567"/>
          <w:tab w:val="num" w:pos="426"/>
        </w:tabs>
        <w:spacing w:before="240" w:after="120" w:line="240" w:lineRule="atLeast"/>
        <w:ind w:hanging="567"/>
        <w:rPr>
          <w:rStyle w:val="Gl"/>
          <w:b w:val="0"/>
          <w:snapToGrid/>
          <w:sz w:val="22"/>
          <w:lang w:val="en-GB"/>
        </w:rPr>
      </w:pPr>
      <w:r w:rsidRPr="00B71654">
        <w:rPr>
          <w:rStyle w:val="Gl"/>
          <w:lang w:val="en-GB"/>
        </w:rPr>
        <w:t xml:space="preserve">Deadline for submission of </w:t>
      </w:r>
      <w:r w:rsidR="00000631" w:rsidRPr="00B71654">
        <w:rPr>
          <w:rStyle w:val="Gl"/>
          <w:lang w:val="en-GB"/>
        </w:rPr>
        <w:t>requests to participate</w:t>
      </w:r>
      <w:r w:rsidR="002F1DF5" w:rsidRPr="00B71654" w:rsidDel="002F1DF5">
        <w:rPr>
          <w:snapToGrid/>
          <w:sz w:val="22"/>
          <w:lang w:val="en-GB"/>
        </w:rPr>
        <w:t xml:space="preserve"> </w:t>
      </w:r>
    </w:p>
    <w:p w14:paraId="3B0612B3" w14:textId="28E3108F" w:rsidR="00AE41D2" w:rsidRPr="00B71654" w:rsidRDefault="00AE41D2" w:rsidP="00C3074F">
      <w:pPr>
        <w:pStyle w:val="PRAGHeading2"/>
        <w:numPr>
          <w:ilvl w:val="0"/>
          <w:numId w:val="0"/>
        </w:numPr>
        <w:spacing w:before="0" w:after="120" w:line="240" w:lineRule="atLeast"/>
        <w:ind w:left="426"/>
        <w:jc w:val="both"/>
        <w:rPr>
          <w:rStyle w:val="Vurgu"/>
          <w:i w:val="0"/>
          <w:lang w:val="en-IE"/>
        </w:rPr>
      </w:pPr>
      <w:r w:rsidRPr="00B71654">
        <w:rPr>
          <w:rStyle w:val="Vurgu"/>
          <w:i w:val="0"/>
          <w:iCs/>
          <w:sz w:val="22"/>
          <w:szCs w:val="22"/>
          <w:lang w:val="en-GB"/>
        </w:rPr>
        <w:t xml:space="preserve">The candidate’s attention is drawn to the fact that there are two different systems for sending </w:t>
      </w:r>
      <w:r w:rsidR="00EC4862" w:rsidRPr="00B71654">
        <w:rPr>
          <w:rStyle w:val="Vurgu"/>
          <w:i w:val="0"/>
          <w:iCs/>
          <w:sz w:val="22"/>
          <w:szCs w:val="22"/>
          <w:lang w:val="en-GB"/>
        </w:rPr>
        <w:t xml:space="preserve">requests </w:t>
      </w:r>
      <w:r w:rsidR="002F1DF5" w:rsidRPr="00B71654">
        <w:rPr>
          <w:rStyle w:val="Vurgu"/>
          <w:i w:val="0"/>
          <w:iCs/>
          <w:sz w:val="22"/>
          <w:szCs w:val="22"/>
          <w:lang w:val="en-GB"/>
        </w:rPr>
        <w:t>to participate</w:t>
      </w:r>
      <w:r w:rsidRPr="00B71654">
        <w:rPr>
          <w:rStyle w:val="Vurgu"/>
          <w:i w:val="0"/>
          <w:iCs/>
          <w:sz w:val="22"/>
          <w:szCs w:val="22"/>
          <w:lang w:val="en-GB"/>
        </w:rPr>
        <w:t>: one is by post or private mail service, the other is by hand delivery.</w:t>
      </w:r>
    </w:p>
    <w:p w14:paraId="73082B67" w14:textId="391574FF" w:rsidR="00AE41D2" w:rsidRPr="00B71654" w:rsidRDefault="00AE41D2" w:rsidP="00C3074F">
      <w:pPr>
        <w:pStyle w:val="PRAGHeading2"/>
        <w:numPr>
          <w:ilvl w:val="0"/>
          <w:numId w:val="0"/>
        </w:numPr>
        <w:spacing w:before="0" w:after="120" w:line="240" w:lineRule="atLeast"/>
        <w:ind w:left="426"/>
        <w:jc w:val="both"/>
        <w:rPr>
          <w:rStyle w:val="Vurgu"/>
          <w:i w:val="0"/>
          <w:iCs/>
          <w:sz w:val="22"/>
          <w:szCs w:val="22"/>
          <w:lang w:val="en-GB"/>
        </w:rPr>
      </w:pPr>
      <w:r w:rsidRPr="00B71654">
        <w:rPr>
          <w:rStyle w:val="Vurgu"/>
          <w:i w:val="0"/>
          <w:iCs/>
          <w:sz w:val="22"/>
          <w:szCs w:val="22"/>
          <w:lang w:val="en-GB"/>
        </w:rPr>
        <w:lastRenderedPageBreak/>
        <w:t xml:space="preserve">In the first case, </w:t>
      </w:r>
      <w:r w:rsidR="002F1DF5" w:rsidRPr="00B71654">
        <w:rPr>
          <w:rStyle w:val="Vurgu"/>
          <w:i w:val="0"/>
          <w:iCs/>
          <w:sz w:val="22"/>
          <w:szCs w:val="22"/>
          <w:lang w:val="en-GB"/>
        </w:rPr>
        <w:t>the request to participate</w:t>
      </w:r>
      <w:r w:rsidRPr="00B71654">
        <w:rPr>
          <w:rStyle w:val="Vurgu"/>
          <w:i w:val="0"/>
          <w:iCs/>
          <w:sz w:val="22"/>
          <w:szCs w:val="22"/>
          <w:lang w:val="en-GB"/>
        </w:rPr>
        <w:t xml:space="preserve"> must be sent before the date and time</w:t>
      </w:r>
      <w:r w:rsidR="00114E7D" w:rsidRPr="00B71654">
        <w:rPr>
          <w:rStyle w:val="Vurgu"/>
          <w:i w:val="0"/>
          <w:iCs/>
          <w:sz w:val="22"/>
          <w:szCs w:val="22"/>
          <w:lang w:val="en-GB"/>
        </w:rPr>
        <w:t>-</w:t>
      </w:r>
      <w:r w:rsidRPr="00B71654">
        <w:rPr>
          <w:rStyle w:val="Vurgu"/>
          <w:i w:val="0"/>
          <w:iCs/>
          <w:sz w:val="22"/>
          <w:szCs w:val="22"/>
          <w:lang w:val="en-GB"/>
        </w:rPr>
        <w:t>limit for submission, as evidenced by the postmark or deposit slip</w:t>
      </w:r>
      <w:r w:rsidRPr="00B71654">
        <w:rPr>
          <w:rStyle w:val="DipnotBavurusu"/>
          <w:iCs/>
          <w:sz w:val="22"/>
          <w:szCs w:val="22"/>
          <w:lang w:val="en-GB"/>
        </w:rPr>
        <w:footnoteReference w:id="3"/>
      </w:r>
      <w:r w:rsidRPr="00B71654">
        <w:rPr>
          <w:rStyle w:val="Vurgu"/>
          <w:i w:val="0"/>
          <w:iCs/>
          <w:sz w:val="22"/>
          <w:szCs w:val="22"/>
          <w:lang w:val="en-GB"/>
        </w:rPr>
        <w:t xml:space="preserve">, but in the second case it is the acknowledgment of receipt given at the time of the delivery of </w:t>
      </w:r>
      <w:r w:rsidR="002F1DF5" w:rsidRPr="00B71654">
        <w:rPr>
          <w:rStyle w:val="Vurgu"/>
          <w:i w:val="0"/>
          <w:iCs/>
          <w:sz w:val="22"/>
          <w:szCs w:val="22"/>
          <w:lang w:val="en-GB"/>
        </w:rPr>
        <w:t>the request to participate</w:t>
      </w:r>
      <w:r w:rsidRPr="00B71654">
        <w:rPr>
          <w:rStyle w:val="Vurgu"/>
          <w:i w:val="0"/>
          <w:iCs/>
          <w:sz w:val="22"/>
          <w:szCs w:val="22"/>
          <w:lang w:val="en-GB"/>
        </w:rPr>
        <w:t xml:space="preserve"> that will serve as proof.</w:t>
      </w:r>
    </w:p>
    <w:p w14:paraId="2A6563FF" w14:textId="47B8BF5A" w:rsidR="00AE50F5" w:rsidRPr="00B71654" w:rsidRDefault="00AE41D2" w:rsidP="00C3074F">
      <w:pPr>
        <w:spacing w:beforeLines="120" w:before="288" w:afterLines="60" w:after="144" w:line="240" w:lineRule="atLeast"/>
        <w:ind w:left="426"/>
        <w:jc w:val="both"/>
        <w:rPr>
          <w:rStyle w:val="Vurgu"/>
          <w:i w:val="0"/>
          <w:iCs/>
          <w:sz w:val="22"/>
          <w:szCs w:val="22"/>
          <w:lang w:val="en-GB"/>
        </w:rPr>
      </w:pPr>
      <w:r w:rsidRPr="00B71654">
        <w:rPr>
          <w:rStyle w:val="Vurgu"/>
          <w:b/>
          <w:i w:val="0"/>
          <w:iCs/>
          <w:sz w:val="22"/>
          <w:szCs w:val="22"/>
          <w:lang w:val="en-GB"/>
        </w:rPr>
        <w:t xml:space="preserve">The deadline for submission of </w:t>
      </w:r>
      <w:r w:rsidR="007A5B6B" w:rsidRPr="00B71654">
        <w:rPr>
          <w:rStyle w:val="Vurgu"/>
          <w:b/>
          <w:i w:val="0"/>
          <w:iCs/>
          <w:sz w:val="22"/>
          <w:szCs w:val="22"/>
          <w:lang w:val="en-GB"/>
        </w:rPr>
        <w:t>r</w:t>
      </w:r>
      <w:r w:rsidR="002F1DF5" w:rsidRPr="00B71654">
        <w:rPr>
          <w:rStyle w:val="Vurgu"/>
          <w:b/>
          <w:i w:val="0"/>
          <w:iCs/>
          <w:sz w:val="22"/>
          <w:szCs w:val="22"/>
          <w:lang w:val="en-GB"/>
        </w:rPr>
        <w:t>equests to participate</w:t>
      </w:r>
      <w:r w:rsidRPr="00B71654">
        <w:rPr>
          <w:rStyle w:val="Vurgu"/>
          <w:b/>
          <w:i w:val="0"/>
          <w:iCs/>
          <w:sz w:val="22"/>
          <w:szCs w:val="22"/>
          <w:lang w:val="en-GB"/>
        </w:rPr>
        <w:t xml:space="preserve"> can be found in the </w:t>
      </w:r>
      <w:r w:rsidR="003E5311" w:rsidRPr="00B71654">
        <w:rPr>
          <w:rStyle w:val="Vurgu"/>
          <w:b/>
          <w:i w:val="0"/>
          <w:iCs/>
          <w:sz w:val="22"/>
          <w:szCs w:val="22"/>
          <w:lang w:val="en-GB"/>
        </w:rPr>
        <w:t>contract n</w:t>
      </w:r>
      <w:r w:rsidRPr="00B71654">
        <w:rPr>
          <w:rStyle w:val="Vurgu"/>
          <w:b/>
          <w:i w:val="0"/>
          <w:iCs/>
          <w:sz w:val="22"/>
          <w:szCs w:val="22"/>
          <w:lang w:val="en-GB"/>
        </w:rPr>
        <w:t>otice</w:t>
      </w:r>
      <w:r w:rsidR="00101F2E" w:rsidRPr="00B71654">
        <w:rPr>
          <w:rStyle w:val="Vurgu"/>
          <w:i w:val="0"/>
          <w:sz w:val="22"/>
          <w:szCs w:val="22"/>
          <w:lang w:val="en-GB"/>
        </w:rPr>
        <w:t>.</w:t>
      </w:r>
    </w:p>
    <w:p w14:paraId="6702CB58" w14:textId="37D308FA" w:rsidR="00AE41D2" w:rsidRPr="00B71654" w:rsidRDefault="00AE41D2" w:rsidP="00C3074F">
      <w:pPr>
        <w:spacing w:beforeLines="120" w:before="288" w:afterLines="60" w:after="144" w:line="240" w:lineRule="atLeast"/>
        <w:ind w:left="426"/>
        <w:jc w:val="both"/>
        <w:rPr>
          <w:szCs w:val="24"/>
          <w:lang w:val="en-IE"/>
        </w:rPr>
      </w:pPr>
      <w:r w:rsidRPr="00B71654">
        <w:rPr>
          <w:rStyle w:val="Vurgu"/>
          <w:i w:val="0"/>
          <w:iCs/>
          <w:sz w:val="22"/>
          <w:szCs w:val="22"/>
          <w:lang w:val="en-GB"/>
        </w:rPr>
        <w:t xml:space="preserve">Any </w:t>
      </w:r>
      <w:r w:rsidR="002674CB" w:rsidRPr="00B71654">
        <w:rPr>
          <w:rStyle w:val="Vurgu"/>
          <w:i w:val="0"/>
          <w:iCs/>
          <w:sz w:val="22"/>
          <w:szCs w:val="22"/>
          <w:lang w:val="en-GB"/>
        </w:rPr>
        <w:t xml:space="preserve">request to participate </w:t>
      </w:r>
      <w:r w:rsidRPr="00B71654">
        <w:rPr>
          <w:rStyle w:val="Vurgu"/>
          <w:i w:val="0"/>
          <w:iCs/>
          <w:sz w:val="22"/>
          <w:szCs w:val="22"/>
          <w:lang w:val="en-GB"/>
        </w:rPr>
        <w:t>sent to the contracting authority after this deadline will not be considered.</w:t>
      </w:r>
      <w:r w:rsidR="00AE50F5" w:rsidRPr="00B71654">
        <w:rPr>
          <w:rStyle w:val="Vurgu"/>
          <w:i w:val="0"/>
          <w:iCs/>
          <w:sz w:val="22"/>
          <w:szCs w:val="22"/>
          <w:lang w:val="en-GB"/>
        </w:rPr>
        <w:t xml:space="preserve"> </w:t>
      </w:r>
      <w:r w:rsidRPr="00B71654">
        <w:rPr>
          <w:rStyle w:val="Vurgu"/>
          <w:i w:val="0"/>
          <w:iCs/>
          <w:sz w:val="22"/>
          <w:szCs w:val="22"/>
          <w:lang w:val="en-IE"/>
        </w:rPr>
        <w:t xml:space="preserve">The contracting authority may, for reasons of administrative efficiency, reject any </w:t>
      </w:r>
      <w:r w:rsidR="002674CB" w:rsidRPr="00B71654">
        <w:rPr>
          <w:rStyle w:val="Vurgu"/>
          <w:i w:val="0"/>
          <w:iCs/>
          <w:sz w:val="22"/>
          <w:szCs w:val="22"/>
          <w:lang w:val="en-IE"/>
        </w:rPr>
        <w:t xml:space="preserve">request for participation </w:t>
      </w:r>
      <w:r w:rsidRPr="00B71654">
        <w:rPr>
          <w:rStyle w:val="Vurgu"/>
          <w:i w:val="0"/>
          <w:iCs/>
          <w:sz w:val="22"/>
          <w:szCs w:val="22"/>
          <w:lang w:val="en-IE"/>
        </w:rPr>
        <w:t xml:space="preserve">submitted on time but received, for any reason beyond the contracting authority's control, after the effective date of approval of the short-list report, if accepting </w:t>
      </w:r>
      <w:r w:rsidR="007A5B6B" w:rsidRPr="00B71654">
        <w:rPr>
          <w:rStyle w:val="Vurgu"/>
          <w:i w:val="0"/>
          <w:iCs/>
          <w:sz w:val="22"/>
          <w:szCs w:val="22"/>
          <w:lang w:val="en-IE"/>
        </w:rPr>
        <w:t>r</w:t>
      </w:r>
      <w:r w:rsidR="002F1DF5" w:rsidRPr="00B71654">
        <w:rPr>
          <w:rStyle w:val="Vurgu"/>
          <w:i w:val="0"/>
          <w:iCs/>
          <w:sz w:val="22"/>
          <w:szCs w:val="22"/>
          <w:lang w:val="en-IE"/>
        </w:rPr>
        <w:t>equests to participate</w:t>
      </w:r>
      <w:r w:rsidRPr="00B71654">
        <w:rPr>
          <w:rStyle w:val="Vurgu"/>
          <w:i w:val="0"/>
          <w:iCs/>
          <w:sz w:val="22"/>
          <w:szCs w:val="22"/>
          <w:lang w:val="en-IE"/>
        </w:rPr>
        <w:t xml:space="preserve"> that were submitted on time but arrived late would considerably delay the evaluation procedure or jeopardise</w:t>
      </w:r>
      <w:r w:rsidRPr="00B71654">
        <w:rPr>
          <w:sz w:val="22"/>
          <w:szCs w:val="22"/>
          <w:lang w:val="en-GB"/>
        </w:rPr>
        <w:t xml:space="preserve"> decisions already taken and notified.</w:t>
      </w:r>
    </w:p>
    <w:p w14:paraId="3AEA1220" w14:textId="77777777" w:rsidR="00765594" w:rsidRPr="00B71654" w:rsidRDefault="00765594" w:rsidP="00C3074F">
      <w:pPr>
        <w:pStyle w:val="PRAGHeading2"/>
        <w:tabs>
          <w:tab w:val="clear" w:pos="567"/>
          <w:tab w:val="num" w:pos="426"/>
        </w:tabs>
        <w:spacing w:before="240" w:after="120" w:line="240" w:lineRule="atLeast"/>
        <w:ind w:hanging="567"/>
        <w:rPr>
          <w:rStyle w:val="Gl"/>
          <w:sz w:val="22"/>
          <w:szCs w:val="22"/>
          <w:lang w:val="en-GB"/>
        </w:rPr>
      </w:pPr>
      <w:r w:rsidRPr="00B71654">
        <w:rPr>
          <w:rStyle w:val="Gl"/>
          <w:sz w:val="22"/>
          <w:szCs w:val="22"/>
          <w:lang w:val="en-GB"/>
        </w:rPr>
        <w:t>Clarifications on the contract notice</w:t>
      </w:r>
    </w:p>
    <w:p w14:paraId="40C62892" w14:textId="627822D5" w:rsidR="00F96B0B" w:rsidRPr="00B71654" w:rsidRDefault="0086084B" w:rsidP="00C3074F">
      <w:pPr>
        <w:pStyle w:val="PRAGHeading2"/>
        <w:numPr>
          <w:ilvl w:val="0"/>
          <w:numId w:val="0"/>
        </w:numPr>
        <w:spacing w:before="0" w:after="120" w:line="240" w:lineRule="atLeast"/>
        <w:ind w:left="426"/>
        <w:jc w:val="both"/>
        <w:rPr>
          <w:sz w:val="22"/>
          <w:szCs w:val="22"/>
          <w:lang w:val="en-GB"/>
        </w:rPr>
      </w:pPr>
      <w:r w:rsidRPr="00B71654">
        <w:rPr>
          <w:sz w:val="22"/>
          <w:szCs w:val="22"/>
          <w:lang w:val="en-GB"/>
        </w:rPr>
        <w:t xml:space="preserve">Any request for </w:t>
      </w:r>
      <w:r w:rsidR="00757383" w:rsidRPr="00B71654">
        <w:rPr>
          <w:sz w:val="22"/>
          <w:szCs w:val="22"/>
          <w:lang w:val="en-GB"/>
        </w:rPr>
        <w:t xml:space="preserve">clarifications </w:t>
      </w:r>
      <w:r w:rsidRPr="00B71654">
        <w:rPr>
          <w:sz w:val="22"/>
          <w:szCs w:val="22"/>
          <w:lang w:val="en-GB"/>
        </w:rPr>
        <w:t xml:space="preserve">must be made in writing through the F&amp;T </w:t>
      </w:r>
      <w:r w:rsidR="00EC4862" w:rsidRPr="00B71654">
        <w:rPr>
          <w:sz w:val="22"/>
          <w:szCs w:val="22"/>
          <w:lang w:val="en-GB"/>
        </w:rPr>
        <w:t>Portal</w:t>
      </w:r>
      <w:r w:rsidR="002D6A62" w:rsidRPr="00B71654">
        <w:rPr>
          <w:rStyle w:val="DipnotBavurusu"/>
          <w:sz w:val="22"/>
          <w:szCs w:val="22"/>
          <w:lang w:val="en-GB"/>
        </w:rPr>
        <w:footnoteReference w:id="4"/>
      </w:r>
      <w:r w:rsidRPr="00B71654">
        <w:rPr>
          <w:rStyle w:val="Kpr"/>
          <w:i/>
          <w:iCs/>
          <w:color w:val="auto"/>
          <w:sz w:val="22"/>
          <w:szCs w:val="22"/>
          <w:u w:val="none"/>
          <w:lang w:val="en-GB"/>
        </w:rPr>
        <w:t>.</w:t>
      </w:r>
      <w:r w:rsidRPr="00B71654">
        <w:rPr>
          <w:rStyle w:val="Kpr"/>
          <w:i/>
          <w:iCs/>
          <w:sz w:val="22"/>
          <w:szCs w:val="22"/>
          <w:u w:val="none"/>
          <w:lang w:val="en-GB"/>
        </w:rPr>
        <w:t xml:space="preserve"> </w:t>
      </w:r>
      <w:r w:rsidR="00757383" w:rsidRPr="00B71654">
        <w:rPr>
          <w:sz w:val="22"/>
          <w:szCs w:val="22"/>
          <w:lang w:val="en-GB"/>
        </w:rPr>
        <w:t>This concer</w:t>
      </w:r>
      <w:r w:rsidR="000C49BB" w:rsidRPr="00B71654">
        <w:rPr>
          <w:sz w:val="22"/>
          <w:szCs w:val="22"/>
          <w:lang w:val="en-GB"/>
        </w:rPr>
        <w:t>ns request for clarifications about</w:t>
      </w:r>
      <w:r w:rsidR="00757383" w:rsidRPr="00B71654">
        <w:rPr>
          <w:sz w:val="22"/>
          <w:szCs w:val="22"/>
          <w:lang w:val="en-GB"/>
        </w:rPr>
        <w:t xml:space="preserve"> the contract notice and al</w:t>
      </w:r>
      <w:r w:rsidR="000C49BB" w:rsidRPr="00B71654">
        <w:rPr>
          <w:sz w:val="22"/>
          <w:szCs w:val="22"/>
          <w:lang w:val="en-GB"/>
        </w:rPr>
        <w:t>so request for clarifications about the content of</w:t>
      </w:r>
      <w:r w:rsidR="00757383" w:rsidRPr="00B71654">
        <w:rPr>
          <w:sz w:val="22"/>
          <w:szCs w:val="22"/>
          <w:lang w:val="en-GB"/>
        </w:rPr>
        <w:t xml:space="preserve"> the document called “Additional information to the contract notice.” </w:t>
      </w:r>
      <w:r w:rsidR="003E5311" w:rsidRPr="00B71654">
        <w:rPr>
          <w:sz w:val="22"/>
          <w:szCs w:val="22"/>
          <w:lang w:val="en-GB"/>
        </w:rPr>
        <w:t xml:space="preserve">F&amp;T </w:t>
      </w:r>
      <w:r w:rsidR="00EC4862" w:rsidRPr="00B71654">
        <w:rPr>
          <w:sz w:val="22"/>
          <w:szCs w:val="22"/>
          <w:lang w:val="en-GB"/>
        </w:rPr>
        <w:t>P</w:t>
      </w:r>
      <w:r w:rsidR="003E5311" w:rsidRPr="00B71654">
        <w:rPr>
          <w:sz w:val="22"/>
          <w:szCs w:val="22"/>
          <w:lang w:val="en-GB"/>
        </w:rPr>
        <w:t xml:space="preserve">ortal login </w:t>
      </w:r>
      <w:r w:rsidRPr="00B71654">
        <w:rPr>
          <w:sz w:val="22"/>
          <w:szCs w:val="22"/>
          <w:lang w:val="en-GB"/>
        </w:rPr>
        <w:t xml:space="preserve">is required to be able to create and submit a question. </w:t>
      </w:r>
      <w:r w:rsidR="00757383" w:rsidRPr="00B71654">
        <w:rPr>
          <w:sz w:val="22"/>
          <w:szCs w:val="22"/>
          <w:lang w:val="en-GB"/>
        </w:rPr>
        <w:t>Clarifications</w:t>
      </w:r>
      <w:r w:rsidRPr="00B71654">
        <w:rPr>
          <w:sz w:val="22"/>
          <w:szCs w:val="22"/>
          <w:lang w:val="en-GB"/>
        </w:rPr>
        <w:t xml:space="preserve"> can be requested by clicking “Create a question” in the Questions</w:t>
      </w:r>
      <w:r w:rsidR="00FA6D64" w:rsidRPr="00B71654">
        <w:rPr>
          <w:sz w:val="22"/>
          <w:szCs w:val="22"/>
          <w:lang w:val="en-GB"/>
        </w:rPr>
        <w:t xml:space="preserve"> </w:t>
      </w:r>
      <w:r w:rsidRPr="00B71654">
        <w:rPr>
          <w:sz w:val="22"/>
          <w:szCs w:val="22"/>
          <w:lang w:val="en-GB"/>
        </w:rPr>
        <w:t>&amp;</w:t>
      </w:r>
      <w:r w:rsidR="00FA6D64" w:rsidRPr="00B71654">
        <w:rPr>
          <w:sz w:val="22"/>
          <w:szCs w:val="22"/>
          <w:lang w:val="en-GB"/>
        </w:rPr>
        <w:t xml:space="preserve"> </w:t>
      </w:r>
      <w:r w:rsidRPr="00B71654">
        <w:rPr>
          <w:sz w:val="22"/>
          <w:szCs w:val="22"/>
          <w:lang w:val="en-GB"/>
        </w:rPr>
        <w:t>Answers tab</w:t>
      </w:r>
      <w:r w:rsidR="00765594" w:rsidRPr="00B71654">
        <w:rPr>
          <w:sz w:val="22"/>
          <w:szCs w:val="22"/>
          <w:lang w:val="en-GB"/>
        </w:rPr>
        <w:t xml:space="preserve"> at the latest </w:t>
      </w:r>
      <w:r w:rsidR="002674CB" w:rsidRPr="00B71654">
        <w:rPr>
          <w:sz w:val="22"/>
          <w:szCs w:val="22"/>
          <w:lang w:val="en-GB"/>
        </w:rPr>
        <w:t>21 days </w:t>
      </w:r>
      <w:r w:rsidR="00765594" w:rsidRPr="00B71654">
        <w:rPr>
          <w:sz w:val="22"/>
          <w:szCs w:val="22"/>
          <w:lang w:val="en-GB"/>
        </w:rPr>
        <w:t xml:space="preserve">before the deadline for submission of </w:t>
      </w:r>
      <w:r w:rsidR="007A5B6B" w:rsidRPr="00B71654">
        <w:rPr>
          <w:sz w:val="22"/>
          <w:szCs w:val="22"/>
          <w:lang w:val="en-GB"/>
        </w:rPr>
        <w:t>r</w:t>
      </w:r>
      <w:r w:rsidR="002F1DF5" w:rsidRPr="00B71654">
        <w:rPr>
          <w:sz w:val="22"/>
          <w:szCs w:val="22"/>
          <w:lang w:val="en-GB"/>
        </w:rPr>
        <w:t>equests to participate</w:t>
      </w:r>
      <w:r w:rsidR="00765594" w:rsidRPr="00B71654">
        <w:rPr>
          <w:sz w:val="22"/>
          <w:szCs w:val="22"/>
          <w:lang w:val="en-GB"/>
        </w:rPr>
        <w:t xml:space="preserve"> stated </w:t>
      </w:r>
      <w:r w:rsidR="003E5311" w:rsidRPr="00B71654">
        <w:rPr>
          <w:sz w:val="22"/>
          <w:szCs w:val="22"/>
          <w:lang w:val="en-GB"/>
        </w:rPr>
        <w:t>in</w:t>
      </w:r>
      <w:r w:rsidR="00765594" w:rsidRPr="00B71654">
        <w:rPr>
          <w:rStyle w:val="Gl"/>
          <w:sz w:val="22"/>
          <w:szCs w:val="22"/>
          <w:lang w:val="en-GB"/>
        </w:rPr>
        <w:t xml:space="preserve"> </w:t>
      </w:r>
      <w:r w:rsidR="00765594" w:rsidRPr="00B71654">
        <w:rPr>
          <w:rStyle w:val="Gl"/>
          <w:b w:val="0"/>
          <w:bCs/>
          <w:sz w:val="22"/>
          <w:szCs w:val="22"/>
          <w:lang w:val="en-GB"/>
        </w:rPr>
        <w:t>the contract notice</w:t>
      </w:r>
      <w:r w:rsidR="00765594" w:rsidRPr="00B71654">
        <w:rPr>
          <w:sz w:val="22"/>
          <w:szCs w:val="22"/>
          <w:lang w:val="en-GB"/>
        </w:rPr>
        <w:t>.</w:t>
      </w:r>
    </w:p>
    <w:p w14:paraId="1DF59E5E" w14:textId="2CA82713" w:rsidR="00765594" w:rsidRPr="00B71654" w:rsidRDefault="00765594" w:rsidP="00C3074F">
      <w:pPr>
        <w:pStyle w:val="PRAGHeading2"/>
        <w:numPr>
          <w:ilvl w:val="0"/>
          <w:numId w:val="0"/>
        </w:numPr>
        <w:spacing w:before="0" w:after="120" w:line="240" w:lineRule="atLeast"/>
        <w:ind w:left="426"/>
        <w:jc w:val="both"/>
        <w:rPr>
          <w:sz w:val="22"/>
          <w:szCs w:val="22"/>
          <w:lang w:val="en-GB"/>
        </w:rPr>
      </w:pPr>
      <w:r w:rsidRPr="00B71654">
        <w:rPr>
          <w:sz w:val="22"/>
          <w:szCs w:val="22"/>
          <w:lang w:val="en-GB"/>
        </w:rPr>
        <w:t xml:space="preserve">Clarifications will be </w:t>
      </w:r>
      <w:r w:rsidRPr="00B71654">
        <w:rPr>
          <w:sz w:val="22"/>
          <w:szCs w:val="22"/>
          <w:lang w:val="en-IE"/>
        </w:rPr>
        <w:t xml:space="preserve">published on </w:t>
      </w:r>
      <w:r w:rsidR="003E5311" w:rsidRPr="00B71654">
        <w:rPr>
          <w:sz w:val="22"/>
          <w:szCs w:val="22"/>
          <w:lang w:val="en-GB"/>
        </w:rPr>
        <w:t xml:space="preserve">F&amp;T </w:t>
      </w:r>
      <w:r w:rsidR="001E0745" w:rsidRPr="00B71654">
        <w:rPr>
          <w:sz w:val="22"/>
          <w:szCs w:val="22"/>
          <w:lang w:val="en-GB"/>
        </w:rPr>
        <w:t>P</w:t>
      </w:r>
      <w:r w:rsidR="003E5311" w:rsidRPr="00B71654">
        <w:rPr>
          <w:sz w:val="22"/>
          <w:szCs w:val="22"/>
          <w:lang w:val="en-GB"/>
        </w:rPr>
        <w:t>ortal</w:t>
      </w:r>
      <w:r w:rsidR="003E5311" w:rsidRPr="00B71654" w:rsidDel="003E5311">
        <w:rPr>
          <w:sz w:val="22"/>
          <w:szCs w:val="22"/>
          <w:lang w:val="en-IE"/>
        </w:rPr>
        <w:t xml:space="preserve"> </w:t>
      </w:r>
      <w:r w:rsidRPr="00B71654">
        <w:rPr>
          <w:sz w:val="22"/>
          <w:szCs w:val="22"/>
          <w:lang w:val="en-GB"/>
        </w:rPr>
        <w:t xml:space="preserve">at the latest </w:t>
      </w:r>
      <w:r w:rsidR="00B96C8B" w:rsidRPr="00B71654">
        <w:rPr>
          <w:sz w:val="22"/>
          <w:szCs w:val="22"/>
          <w:lang w:val="en-GB"/>
        </w:rPr>
        <w:t>8</w:t>
      </w:r>
      <w:r w:rsidRPr="00B71654">
        <w:rPr>
          <w:sz w:val="22"/>
          <w:szCs w:val="22"/>
          <w:lang w:val="en-GB"/>
        </w:rPr>
        <w:t xml:space="preserve"> days before the deadline for the submission of </w:t>
      </w:r>
      <w:r w:rsidR="007A5B6B" w:rsidRPr="00B71654">
        <w:rPr>
          <w:sz w:val="22"/>
          <w:szCs w:val="22"/>
          <w:lang w:val="en-GB"/>
        </w:rPr>
        <w:t>r</w:t>
      </w:r>
      <w:r w:rsidR="002F1DF5" w:rsidRPr="00B71654">
        <w:rPr>
          <w:sz w:val="22"/>
          <w:szCs w:val="22"/>
          <w:lang w:val="en-GB"/>
        </w:rPr>
        <w:t>equests to participate</w:t>
      </w:r>
      <w:r w:rsidRPr="00B71654">
        <w:rPr>
          <w:sz w:val="22"/>
          <w:szCs w:val="22"/>
          <w:lang w:val="en-GB"/>
        </w:rPr>
        <w:t>.</w:t>
      </w:r>
      <w:r w:rsidR="0086084B" w:rsidRPr="00B71654">
        <w:rPr>
          <w:sz w:val="22"/>
          <w:szCs w:val="22"/>
          <w:lang w:val="en-GB"/>
        </w:rPr>
        <w:t xml:space="preserve"> The website will be updated regularly and it is the </w:t>
      </w:r>
      <w:r w:rsidR="00276000" w:rsidRPr="00B71654">
        <w:rPr>
          <w:sz w:val="22"/>
          <w:szCs w:val="22"/>
          <w:lang w:val="en-GB"/>
        </w:rPr>
        <w:t>candidates</w:t>
      </w:r>
      <w:r w:rsidR="0086084B" w:rsidRPr="00B71654">
        <w:rPr>
          <w:sz w:val="22"/>
          <w:szCs w:val="22"/>
          <w:lang w:val="en-GB"/>
        </w:rPr>
        <w:t xml:space="preserve"> responsibility to check for updates and modifications during the submission period.</w:t>
      </w:r>
    </w:p>
    <w:p w14:paraId="72C94E44" w14:textId="77777777" w:rsidR="00B122DD" w:rsidRPr="00B71654" w:rsidRDefault="000507A8" w:rsidP="00C3074F">
      <w:pPr>
        <w:pStyle w:val="PRAGHeading2"/>
        <w:spacing w:before="240" w:after="120" w:line="240" w:lineRule="atLeast"/>
        <w:ind w:left="425" w:hanging="425"/>
        <w:jc w:val="both"/>
        <w:rPr>
          <w:rStyle w:val="Gl"/>
          <w:sz w:val="22"/>
          <w:szCs w:val="22"/>
          <w:lang w:val="en-GB"/>
        </w:rPr>
      </w:pPr>
      <w:r w:rsidRPr="00B71654">
        <w:rPr>
          <w:rStyle w:val="Gl"/>
          <w:sz w:val="22"/>
          <w:szCs w:val="22"/>
          <w:lang w:val="en-GB"/>
        </w:rPr>
        <w:t>O</w:t>
      </w:r>
      <w:r w:rsidR="00B122DD" w:rsidRPr="00B71654">
        <w:rPr>
          <w:rStyle w:val="Gl"/>
          <w:sz w:val="22"/>
          <w:szCs w:val="22"/>
          <w:lang w:val="en-GB"/>
        </w:rPr>
        <w:t>utcome</w:t>
      </w:r>
      <w:r w:rsidRPr="00B71654">
        <w:rPr>
          <w:rStyle w:val="Gl"/>
          <w:sz w:val="22"/>
          <w:szCs w:val="22"/>
          <w:lang w:val="en-GB"/>
        </w:rPr>
        <w:t xml:space="preserve"> of the evaluation</w:t>
      </w:r>
    </w:p>
    <w:p w14:paraId="11FC1023" w14:textId="360C2EFF" w:rsidR="00B122DD" w:rsidRPr="00B71654" w:rsidRDefault="000507A8" w:rsidP="00C3074F">
      <w:pPr>
        <w:pStyle w:val="PRAGHeading2"/>
        <w:numPr>
          <w:ilvl w:val="0"/>
          <w:numId w:val="0"/>
        </w:numPr>
        <w:spacing w:before="0" w:after="120" w:line="240" w:lineRule="atLeast"/>
        <w:ind w:left="426"/>
        <w:jc w:val="both"/>
        <w:rPr>
          <w:rStyle w:val="Gl"/>
          <w:sz w:val="22"/>
          <w:szCs w:val="22"/>
          <w:lang w:val="en-GB"/>
        </w:rPr>
      </w:pPr>
      <w:r w:rsidRPr="00B71654">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0E03C112" w14:textId="3685A29D" w:rsidR="00AA22A5" w:rsidRPr="00B71654" w:rsidRDefault="00AA22A5" w:rsidP="00C3074F">
      <w:pPr>
        <w:pStyle w:val="PRAGHeading2"/>
        <w:spacing w:before="240" w:after="120" w:line="240" w:lineRule="atLeast"/>
        <w:ind w:left="425" w:hanging="425"/>
        <w:jc w:val="both"/>
        <w:rPr>
          <w:rStyle w:val="Gl"/>
          <w:sz w:val="22"/>
          <w:szCs w:val="22"/>
          <w:lang w:val="en-GB"/>
        </w:rPr>
      </w:pPr>
      <w:r w:rsidRPr="00B71654">
        <w:rPr>
          <w:rStyle w:val="Gl"/>
          <w:sz w:val="22"/>
          <w:szCs w:val="22"/>
          <w:lang w:val="en-GB"/>
        </w:rPr>
        <w:t xml:space="preserve">Alteration or withdrawal of </w:t>
      </w:r>
      <w:r w:rsidR="002F1DF5" w:rsidRPr="00B71654">
        <w:rPr>
          <w:rStyle w:val="Gl"/>
          <w:sz w:val="22"/>
          <w:szCs w:val="22"/>
          <w:lang w:val="en-GB"/>
        </w:rPr>
        <w:t>requests to participate</w:t>
      </w:r>
    </w:p>
    <w:p w14:paraId="49C5ACA4" w14:textId="76CB4B85" w:rsidR="00AA22A5" w:rsidRPr="00B71654" w:rsidRDefault="00276000" w:rsidP="00C3074F">
      <w:pPr>
        <w:spacing w:before="0" w:after="120" w:line="240" w:lineRule="atLeast"/>
        <w:ind w:left="426"/>
        <w:jc w:val="both"/>
        <w:rPr>
          <w:sz w:val="22"/>
          <w:szCs w:val="22"/>
          <w:lang w:val="en-GB"/>
        </w:rPr>
      </w:pPr>
      <w:r w:rsidRPr="00B71654">
        <w:rPr>
          <w:sz w:val="22"/>
          <w:szCs w:val="22"/>
          <w:lang w:val="en-GB"/>
        </w:rPr>
        <w:t xml:space="preserve">Candidates </w:t>
      </w:r>
      <w:r w:rsidR="00AA22A5" w:rsidRPr="00B71654">
        <w:rPr>
          <w:sz w:val="22"/>
          <w:szCs w:val="22"/>
          <w:lang w:val="en-GB"/>
        </w:rPr>
        <w:t xml:space="preserve">may alter or withdraw their </w:t>
      </w:r>
      <w:r w:rsidR="002F1DF5" w:rsidRPr="00B71654">
        <w:rPr>
          <w:sz w:val="22"/>
          <w:szCs w:val="22"/>
          <w:lang w:val="en-GB"/>
        </w:rPr>
        <w:t>requests to participate</w:t>
      </w:r>
      <w:r w:rsidR="00AA22A5" w:rsidRPr="00B71654">
        <w:rPr>
          <w:sz w:val="22"/>
          <w:szCs w:val="22"/>
          <w:lang w:val="en-GB"/>
        </w:rPr>
        <w:t xml:space="preserve"> by written notification prior to the deadline for submission of </w:t>
      </w:r>
      <w:r w:rsidR="002F1DF5" w:rsidRPr="00B71654">
        <w:rPr>
          <w:sz w:val="22"/>
          <w:szCs w:val="22"/>
          <w:lang w:val="en-GB"/>
        </w:rPr>
        <w:t>requests to participate</w:t>
      </w:r>
      <w:r w:rsidR="00AA22A5" w:rsidRPr="00B71654">
        <w:rPr>
          <w:sz w:val="22"/>
          <w:szCs w:val="22"/>
          <w:lang w:val="en-GB"/>
        </w:rPr>
        <w:t xml:space="preserve">. No </w:t>
      </w:r>
      <w:r w:rsidR="002F1DF5" w:rsidRPr="00B71654">
        <w:rPr>
          <w:sz w:val="22"/>
          <w:szCs w:val="22"/>
          <w:lang w:val="en-GB"/>
        </w:rPr>
        <w:t>requests to participate</w:t>
      </w:r>
      <w:r w:rsidR="00AA22A5" w:rsidRPr="00B71654">
        <w:rPr>
          <w:sz w:val="22"/>
          <w:szCs w:val="22"/>
          <w:lang w:val="en-GB"/>
        </w:rPr>
        <w:t xml:space="preserve"> may be altered after this deadline. </w:t>
      </w:r>
    </w:p>
    <w:p w14:paraId="792B83D4" w14:textId="4CDD72AB" w:rsidR="00D275E6" w:rsidRDefault="00AA22A5">
      <w:pPr>
        <w:spacing w:before="0" w:after="120" w:line="240" w:lineRule="atLeast"/>
        <w:ind w:left="426"/>
        <w:jc w:val="both"/>
        <w:rPr>
          <w:b/>
          <w:bCs/>
          <w:sz w:val="22"/>
          <w:szCs w:val="22"/>
          <w:lang w:val="en-GB"/>
        </w:rPr>
      </w:pPr>
      <w:r w:rsidRPr="00B71654">
        <w:rPr>
          <w:sz w:val="22"/>
          <w:szCs w:val="22"/>
          <w:lang w:val="en-GB"/>
        </w:rPr>
        <w:t xml:space="preserve">Any such notification of alteration or withdrawal shall be prepared and submitted in accordance with </w:t>
      </w:r>
      <w:r w:rsidR="00B65865" w:rsidRPr="00B71654">
        <w:rPr>
          <w:sz w:val="22"/>
          <w:szCs w:val="22"/>
          <w:lang w:val="en-GB"/>
        </w:rPr>
        <w:t xml:space="preserve">precedent </w:t>
      </w:r>
      <w:r w:rsidRPr="00B71654">
        <w:rPr>
          <w:sz w:val="22"/>
          <w:szCs w:val="22"/>
          <w:lang w:val="en-GB"/>
        </w:rPr>
        <w:t xml:space="preserve">item. The outer envelope (and the relevant inner envelope if used) must be marked </w:t>
      </w:r>
      <w:r w:rsidR="00FF0AD1" w:rsidRPr="00B71654">
        <w:rPr>
          <w:sz w:val="22"/>
          <w:szCs w:val="22"/>
          <w:lang w:val="en-GB"/>
        </w:rPr>
        <w:t>‘</w:t>
      </w:r>
      <w:r w:rsidRPr="00B71654">
        <w:rPr>
          <w:sz w:val="22"/>
          <w:szCs w:val="22"/>
          <w:lang w:val="en-GB"/>
        </w:rPr>
        <w:t>Alteration</w:t>
      </w:r>
      <w:r w:rsidR="00FF0AD1" w:rsidRPr="00B71654">
        <w:rPr>
          <w:sz w:val="22"/>
          <w:szCs w:val="22"/>
          <w:lang w:val="en-GB"/>
        </w:rPr>
        <w:t>’</w:t>
      </w:r>
      <w:r w:rsidRPr="00B71654">
        <w:rPr>
          <w:sz w:val="22"/>
          <w:szCs w:val="22"/>
          <w:lang w:val="en-GB"/>
        </w:rPr>
        <w:t xml:space="preserve"> or </w:t>
      </w:r>
      <w:r w:rsidR="00FF0AD1" w:rsidRPr="00B71654">
        <w:rPr>
          <w:sz w:val="22"/>
          <w:szCs w:val="22"/>
          <w:lang w:val="en-GB"/>
        </w:rPr>
        <w:t>‘</w:t>
      </w:r>
      <w:r w:rsidRPr="00B71654">
        <w:rPr>
          <w:sz w:val="22"/>
          <w:szCs w:val="22"/>
          <w:lang w:val="en-GB"/>
        </w:rPr>
        <w:t>Withdrawal</w:t>
      </w:r>
      <w:r w:rsidR="00FF0AD1" w:rsidRPr="00B71654">
        <w:rPr>
          <w:sz w:val="22"/>
          <w:szCs w:val="22"/>
          <w:lang w:val="en-GB"/>
        </w:rPr>
        <w:t>’</w:t>
      </w:r>
      <w:r w:rsidRPr="00B71654">
        <w:rPr>
          <w:sz w:val="22"/>
          <w:szCs w:val="22"/>
          <w:lang w:val="en-GB"/>
        </w:rPr>
        <w:t xml:space="preserve"> as appropriate.</w:t>
      </w:r>
    </w:p>
    <w:p w14:paraId="04F91FF2" w14:textId="1D0C39FD" w:rsidR="00EA0609" w:rsidRPr="00EA0609" w:rsidRDefault="00D275E6" w:rsidP="00C3074F">
      <w:pPr>
        <w:spacing w:before="720" w:after="120" w:line="240" w:lineRule="atLeast"/>
        <w:jc w:val="center"/>
        <w:rPr>
          <w:i/>
          <w:lang w:val="en-GB"/>
        </w:rPr>
      </w:pPr>
      <w:r>
        <w:rPr>
          <w:b/>
          <w:bCs/>
          <w:sz w:val="22"/>
          <w:szCs w:val="22"/>
          <w:lang w:val="en-GB"/>
        </w:rPr>
        <w:t>***</w:t>
      </w:r>
    </w:p>
    <w:sectPr w:rsidR="00EA0609" w:rsidRPr="00EA0609" w:rsidSect="00C3074F">
      <w:headerReference w:type="default" r:id="rId13"/>
      <w:footerReference w:type="default" r:id="rId14"/>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C1D78" w14:textId="77777777" w:rsidR="00717B5C" w:rsidRDefault="00717B5C" w:rsidP="000A4362">
      <w:pPr>
        <w:spacing w:before="0" w:after="0"/>
      </w:pPr>
      <w:r>
        <w:separator/>
      </w:r>
    </w:p>
  </w:endnote>
  <w:endnote w:type="continuationSeparator" w:id="0">
    <w:p w14:paraId="5DD126FC" w14:textId="77777777" w:rsidR="00717B5C" w:rsidRDefault="00717B5C"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Old English Text MT">
    <w:panose1 w:val="03040902040508030806"/>
    <w:charset w:val="00"/>
    <w:family w:val="script"/>
    <w:pitch w:val="variable"/>
    <w:sig w:usb0="00000003" w:usb1="00000000" w:usb2="00000000" w:usb3="00000000" w:csb0="00000001" w:csb1="00000000"/>
  </w:font>
  <w:font w:name="Noto Sans Symbols">
    <w:altName w:val="Calibri"/>
    <w:panose1 w:val="020B0604020202020204"/>
    <w:charset w:val="00"/>
    <w:family w:val="swiss"/>
    <w:pitch w:val="variable"/>
    <w:sig w:usb0="E00082FF" w:usb1="400078FF" w:usb2="00000021"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AltBilgi"/>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AltBilgi"/>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A8B0E" w14:textId="77777777" w:rsidR="00717B5C" w:rsidRDefault="00717B5C" w:rsidP="000A4362">
      <w:pPr>
        <w:spacing w:before="0" w:after="0"/>
      </w:pPr>
      <w:r>
        <w:separator/>
      </w:r>
    </w:p>
  </w:footnote>
  <w:footnote w:type="continuationSeparator" w:id="0">
    <w:p w14:paraId="4EC05953" w14:textId="77777777" w:rsidR="00717B5C" w:rsidRDefault="00717B5C" w:rsidP="000A4362">
      <w:pPr>
        <w:spacing w:before="0" w:after="0"/>
      </w:pPr>
      <w:r>
        <w:continuationSeparator/>
      </w:r>
    </w:p>
  </w:footnote>
  <w:footnote w:id="1">
    <w:p w14:paraId="23EA226A" w14:textId="77777777" w:rsidR="0001712E" w:rsidRPr="00723015" w:rsidRDefault="0001712E" w:rsidP="0001712E">
      <w:pPr>
        <w:pStyle w:val="DipnotMetni"/>
      </w:pPr>
      <w:r>
        <w:rPr>
          <w:rStyle w:val="DipnotBavurusu"/>
        </w:rPr>
        <w:footnoteRef/>
      </w:r>
      <w:r w:rsidRPr="00723015">
        <w:tab/>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723015">
        <w:t>.</w:t>
      </w:r>
    </w:p>
  </w:footnote>
  <w:footnote w:id="2">
    <w:p w14:paraId="6836FA52" w14:textId="77777777" w:rsidR="0001712E" w:rsidRPr="00723015" w:rsidRDefault="0001712E" w:rsidP="0001712E">
      <w:pPr>
        <w:pStyle w:val="DipnotMetni"/>
      </w:pPr>
      <w:r>
        <w:rPr>
          <w:rStyle w:val="DipnotBavurusu"/>
        </w:rPr>
        <w:footnoteRef/>
      </w:r>
      <w:r w:rsidRPr="00723015">
        <w:tab/>
        <w:t>See PRAG Section 2.4.2.3.(1)</w:t>
      </w:r>
    </w:p>
  </w:footnote>
  <w:footnote w:id="3">
    <w:p w14:paraId="02F462C6" w14:textId="790B3D3E" w:rsidR="003335AD" w:rsidRPr="00C66BF3" w:rsidRDefault="003335AD" w:rsidP="00C3074F">
      <w:pPr>
        <w:pStyle w:val="DipnotMetni"/>
        <w:ind w:left="284" w:hanging="284"/>
        <w:jc w:val="both"/>
      </w:pPr>
      <w:r>
        <w:rPr>
          <w:rStyle w:val="DipnotBavurusu"/>
        </w:rPr>
        <w:footnoteRef/>
      </w:r>
      <w:r w:rsidR="00342493">
        <w:tab/>
      </w:r>
      <w:r w:rsidRPr="00C66BF3">
        <w:t>It is recommended to use registered mail in case the postmark would not be readable</w:t>
      </w:r>
      <w:r>
        <w:t>.</w:t>
      </w:r>
    </w:p>
  </w:footnote>
  <w:footnote w:id="4">
    <w:p w14:paraId="747DEACB" w14:textId="3F3968C9" w:rsidR="003335AD" w:rsidRPr="002D6A62" w:rsidRDefault="003335AD" w:rsidP="00C3074F">
      <w:pPr>
        <w:pStyle w:val="DipnotMetni"/>
        <w:ind w:left="284" w:hanging="284"/>
        <w:jc w:val="both"/>
      </w:pPr>
      <w:r>
        <w:rPr>
          <w:rStyle w:val="DipnotBavurusu"/>
        </w:rPr>
        <w:footnoteRef/>
      </w:r>
      <w:r w:rsidR="00342493">
        <w:tab/>
      </w:r>
      <w:hyperlink r:id="rId2" w:history="1">
        <w:r w:rsidR="00342493" w:rsidRPr="00342493">
          <w:rPr>
            <w:rStyle w:val="Kpr"/>
            <w:iCs/>
            <w:lang w:val="en-GB"/>
          </w:rPr>
          <w:t>https://ec.europa.eu/info/funding-tenders/opportunities/portal/screen/home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762F" w14:textId="09F6E950" w:rsidR="00F34AFC" w:rsidRDefault="00F34AFC">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717B5C" w:rsidRPr="00717B5C">
      <w:rPr>
        <w:noProof/>
        <w:snapToGrid/>
        <w:lang w:val="tr-TR"/>
      </w:rPr>
      <w:pict w14:anchorId="6EFE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15pt;height:83.4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D4852"/>
    <w:multiLevelType w:val="hybridMultilevel"/>
    <w:tmpl w:val="FD4A8AD0"/>
    <w:lvl w:ilvl="0" w:tplc="F2FA249C">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10" w15:restartNumberingAfterBreak="0">
    <w:nsid w:val="1E281A26"/>
    <w:multiLevelType w:val="hybridMultilevel"/>
    <w:tmpl w:val="F9B0714C"/>
    <w:lvl w:ilvl="0" w:tplc="0D606298">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11"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12"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7"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8"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20"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4"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6" w15:restartNumberingAfterBreak="0">
    <w:nsid w:val="46D75D18"/>
    <w:multiLevelType w:val="hybridMultilevel"/>
    <w:tmpl w:val="54AA6360"/>
    <w:lvl w:ilvl="0" w:tplc="041F0001">
      <w:start w:val="1"/>
      <w:numFmt w:val="bullet"/>
      <w:lvlText w:val=""/>
      <w:lvlJc w:val="left"/>
      <w:pPr>
        <w:ind w:left="1437" w:hanging="360"/>
      </w:pPr>
      <w:rPr>
        <w:rFonts w:ascii="Symbol" w:hAnsi="Symbol" w:hint="default"/>
      </w:rPr>
    </w:lvl>
    <w:lvl w:ilvl="1" w:tplc="041F0003" w:tentative="1">
      <w:start w:val="1"/>
      <w:numFmt w:val="bullet"/>
      <w:lvlText w:val="o"/>
      <w:lvlJc w:val="left"/>
      <w:pPr>
        <w:ind w:left="2157" w:hanging="360"/>
      </w:pPr>
      <w:rPr>
        <w:rFonts w:ascii="Courier New" w:hAnsi="Courier New" w:cs="Courier New" w:hint="default"/>
      </w:rPr>
    </w:lvl>
    <w:lvl w:ilvl="2" w:tplc="041F0005" w:tentative="1">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27"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abstractNum w:abstractNumId="33"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36F270A"/>
    <w:multiLevelType w:val="hybridMultilevel"/>
    <w:tmpl w:val="12F6DE86"/>
    <w:lvl w:ilvl="0" w:tplc="377871A4">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35"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5"/>
  </w:num>
  <w:num w:numId="3" w16cid:durableId="1455977037">
    <w:abstractNumId w:val="7"/>
  </w:num>
  <w:num w:numId="4" w16cid:durableId="504974431">
    <w:abstractNumId w:val="22"/>
  </w:num>
  <w:num w:numId="5" w16cid:durableId="1465351735">
    <w:abstractNumId w:val="19"/>
  </w:num>
  <w:num w:numId="6" w16cid:durableId="806052362">
    <w:abstractNumId w:val="30"/>
  </w:num>
  <w:num w:numId="7" w16cid:durableId="954017138">
    <w:abstractNumId w:val="6"/>
  </w:num>
  <w:num w:numId="8" w16cid:durableId="1690331847">
    <w:abstractNumId w:val="8"/>
  </w:num>
  <w:num w:numId="9" w16cid:durableId="769155714">
    <w:abstractNumId w:val="31"/>
  </w:num>
  <w:num w:numId="10" w16cid:durableId="60373364">
    <w:abstractNumId w:val="29"/>
  </w:num>
  <w:num w:numId="11" w16cid:durableId="1716930774">
    <w:abstractNumId w:val="20"/>
  </w:num>
  <w:num w:numId="12" w16cid:durableId="139006901">
    <w:abstractNumId w:val="6"/>
  </w:num>
  <w:num w:numId="13" w16cid:durableId="1903565001">
    <w:abstractNumId w:val="33"/>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5"/>
  </w:num>
  <w:num w:numId="17" w16cid:durableId="904879965">
    <w:abstractNumId w:val="12"/>
  </w:num>
  <w:num w:numId="18" w16cid:durableId="381246587">
    <w:abstractNumId w:val="28"/>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7"/>
  </w:num>
  <w:num w:numId="22" w16cid:durableId="1408647735">
    <w:abstractNumId w:val="13"/>
  </w:num>
  <w:num w:numId="23" w16cid:durableId="213082565">
    <w:abstractNumId w:val="21"/>
  </w:num>
  <w:num w:numId="24" w16cid:durableId="1411585383">
    <w:abstractNumId w:val="24"/>
  </w:num>
  <w:num w:numId="25" w16cid:durableId="401175826">
    <w:abstractNumId w:val="4"/>
  </w:num>
  <w:num w:numId="26" w16cid:durableId="1265725792">
    <w:abstractNumId w:val="16"/>
  </w:num>
  <w:num w:numId="27" w16cid:durableId="1678343553">
    <w:abstractNumId w:val="2"/>
  </w:num>
  <w:num w:numId="28" w16cid:durableId="498421674">
    <w:abstractNumId w:val="35"/>
  </w:num>
  <w:num w:numId="29" w16cid:durableId="1786268751">
    <w:abstractNumId w:val="14"/>
  </w:num>
  <w:num w:numId="30" w16cid:durableId="98380398">
    <w:abstractNumId w:val="17"/>
  </w:num>
  <w:num w:numId="31" w16cid:durableId="1134761002">
    <w:abstractNumId w:val="23"/>
  </w:num>
  <w:num w:numId="32" w16cid:durableId="2020809809">
    <w:abstractNumId w:val="5"/>
  </w:num>
  <w:num w:numId="33" w16cid:durableId="2017148229">
    <w:abstractNumId w:val="18"/>
  </w:num>
  <w:num w:numId="34" w16cid:durableId="799767343">
    <w:abstractNumId w:val="32"/>
  </w:num>
  <w:num w:numId="35" w16cid:durableId="1105536855">
    <w:abstractNumId w:val="26"/>
  </w:num>
  <w:num w:numId="36" w16cid:durableId="1860392030">
    <w:abstractNumId w:val="11"/>
  </w:num>
  <w:num w:numId="37" w16cid:durableId="276329470">
    <w:abstractNumId w:val="34"/>
  </w:num>
  <w:num w:numId="38" w16cid:durableId="782115968">
    <w:abstractNumId w:val="10"/>
  </w:num>
  <w:num w:numId="39" w16cid:durableId="2196360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BE"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08C"/>
    <w:rsid w:val="00000631"/>
    <w:rsid w:val="00001895"/>
    <w:rsid w:val="00003281"/>
    <w:rsid w:val="00003CF3"/>
    <w:rsid w:val="0000449F"/>
    <w:rsid w:val="00004AC5"/>
    <w:rsid w:val="0000521A"/>
    <w:rsid w:val="00005D6E"/>
    <w:rsid w:val="000067BC"/>
    <w:rsid w:val="00011A91"/>
    <w:rsid w:val="0001712E"/>
    <w:rsid w:val="00017B82"/>
    <w:rsid w:val="00023A65"/>
    <w:rsid w:val="00023B90"/>
    <w:rsid w:val="0003088D"/>
    <w:rsid w:val="00040038"/>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308D"/>
    <w:rsid w:val="00184E85"/>
    <w:rsid w:val="00186E8B"/>
    <w:rsid w:val="0018721E"/>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1784C"/>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256"/>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189A"/>
    <w:rsid w:val="006C1AE5"/>
    <w:rsid w:val="006C2E49"/>
    <w:rsid w:val="006C646F"/>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17B5C"/>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306E"/>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A0281"/>
    <w:rsid w:val="00AA11FD"/>
    <w:rsid w:val="00AA2237"/>
    <w:rsid w:val="00AA22A5"/>
    <w:rsid w:val="00AA2AC2"/>
    <w:rsid w:val="00AA5240"/>
    <w:rsid w:val="00AB2DFB"/>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3E2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54"/>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4AFC"/>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2">
    <w:name w:val="heading 2"/>
    <w:basedOn w:val="Normal"/>
    <w:next w:val="Normal"/>
    <w:link w:val="Balk2Char"/>
    <w:uiPriority w:val="9"/>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autoRedefine/>
    <w:qFormat/>
    <w:rsid w:val="00AA2AC2"/>
    <w:pPr>
      <w:widowControl/>
      <w:spacing w:before="0" w:after="120" w:line="240" w:lineRule="atLeast"/>
      <w:ind w:left="414" w:right="-48"/>
      <w:jc w:val="both"/>
      <w:outlineLvl w:val="3"/>
    </w:pPr>
    <w:rPr>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aliases w:val="Fußnote,Fußnotentextf,Note de bas de page Car Car Car Car Car Car Car Car Car Car,Note de bas de page Car Car Car Car,Note de bas de page Car Car Car Car Car Car Car Car Car,ft,f,Schriftart: 9 pt,Schriftart: 10 pt,Schriftart: 8 pt,FoodNote"/>
    <w:basedOn w:val="Normal"/>
    <w:link w:val="DipnotMetniChar"/>
    <w:uiPriority w:val="99"/>
    <w:unhideWhenUsed/>
    <w:qFormat/>
    <w:rsid w:val="000A4362"/>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Schriftart: 9 pt Char"/>
    <w:basedOn w:val="VarsaylanParagrafYazTipi"/>
    <w:link w:val="DipnotMetni"/>
    <w:uiPriority w:val="99"/>
    <w:rsid w:val="000A4362"/>
    <w:rPr>
      <w:rFonts w:ascii="Times New Roman" w:eastAsia="Times New Roman" w:hAnsi="Times New Roman" w:cs="Times New Roman"/>
      <w:snapToGrid w:val="0"/>
      <w:sz w:val="20"/>
      <w:szCs w:val="20"/>
      <w:lang w:val="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fr,o,FR"/>
    <w:link w:val="CharCharChar"/>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iPriority w:val="99"/>
    <w:unhideWhenUsed/>
    <w:rsid w:val="00B2271A"/>
    <w:pPr>
      <w:tabs>
        <w:tab w:val="center" w:pos="4536"/>
        <w:tab w:val="right" w:pos="9072"/>
      </w:tabs>
      <w:spacing w:before="0" w:after="0"/>
    </w:pPr>
  </w:style>
  <w:style w:type="character" w:customStyle="1" w:styleId="stBilgiChar">
    <w:name w:val="Üst Bilgi Char"/>
    <w:basedOn w:val="VarsaylanParagrafYazTipi"/>
    <w:link w:val="stBilgi"/>
    <w:uiPriority w:val="99"/>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iPriority w:val="99"/>
    <w:unhideWhenUsed/>
    <w:rsid w:val="00CC5DD2"/>
    <w:rPr>
      <w:sz w:val="20"/>
    </w:rPr>
  </w:style>
  <w:style w:type="character" w:customStyle="1" w:styleId="AklamaMetniChar">
    <w:name w:val="Açıklama Metni Char"/>
    <w:basedOn w:val="VarsaylanParagrafYazTipi"/>
    <w:link w:val="AklamaMetni"/>
    <w:uiPriority w:val="99"/>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VarsaylanParagrafYazTipi"/>
    <w:rsid w:val="007E559C"/>
  </w:style>
  <w:style w:type="character" w:customStyle="1" w:styleId="eop">
    <w:name w:val="eop"/>
    <w:basedOn w:val="VarsaylanParagrafYazTipi"/>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VarsaylanParagrafYazTipi"/>
    <w:rsid w:val="00FE3A8C"/>
    <w:rPr>
      <w:rFonts w:cs="Times New Roman"/>
    </w:rPr>
  </w:style>
  <w:style w:type="paragraph" w:styleId="SonNotMetni">
    <w:name w:val="endnote text"/>
    <w:basedOn w:val="Normal"/>
    <w:link w:val="SonNotMetniChar"/>
    <w:uiPriority w:val="99"/>
    <w:semiHidden/>
    <w:unhideWhenUsed/>
    <w:rsid w:val="00D831C6"/>
    <w:pPr>
      <w:spacing w:before="0" w:after="0"/>
    </w:pPr>
    <w:rPr>
      <w:sz w:val="20"/>
    </w:rPr>
  </w:style>
  <w:style w:type="character" w:customStyle="1" w:styleId="SonNotMetniChar">
    <w:name w:val="Son Not Metni Char"/>
    <w:basedOn w:val="VarsaylanParagrafYazTipi"/>
    <w:link w:val="SonNotMetni"/>
    <w:uiPriority w:val="99"/>
    <w:semiHidden/>
    <w:rsid w:val="00D831C6"/>
    <w:rPr>
      <w:rFonts w:ascii="Times New Roman" w:eastAsia="Times New Roman" w:hAnsi="Times New Roman" w:cs="Times New Roman"/>
      <w:snapToGrid w:val="0"/>
      <w:sz w:val="20"/>
      <w:szCs w:val="20"/>
      <w:lang w:val="en-US"/>
    </w:rPr>
  </w:style>
  <w:style w:type="character" w:styleId="SonNotBavurusu">
    <w:name w:val="endnote reference"/>
    <w:basedOn w:val="VarsaylanParagrafYazTipi"/>
    <w:uiPriority w:val="99"/>
    <w:semiHidden/>
    <w:unhideWhenUsed/>
    <w:rsid w:val="00D831C6"/>
    <w:rPr>
      <w:vertAlign w:val="superscript"/>
    </w:rPr>
  </w:style>
  <w:style w:type="character" w:styleId="zmlenmeyenBahsetme">
    <w:name w:val="Unresolved Mention"/>
    <w:basedOn w:val="VarsaylanParagrafYazTipi"/>
    <w:uiPriority w:val="99"/>
    <w:semiHidden/>
    <w:unhideWhenUsed/>
    <w:rsid w:val="00B3579A"/>
    <w:rPr>
      <w:color w:val="605E5C"/>
      <w:shd w:val="clear" w:color="auto" w:fill="E1DFDD"/>
    </w:rPr>
  </w:style>
  <w:style w:type="character" w:customStyle="1" w:styleId="cf01">
    <w:name w:val="cf01"/>
    <w:basedOn w:val="VarsaylanParagrafYazTipi"/>
    <w:rsid w:val="005772F4"/>
    <w:rPr>
      <w:rFonts w:ascii="Segoe UI" w:hAnsi="Segoe UI" w:cs="Segoe UI" w:hint="default"/>
      <w:sz w:val="18"/>
      <w:szCs w:val="18"/>
    </w:rPr>
  </w:style>
  <w:style w:type="character" w:customStyle="1" w:styleId="Balk2Char">
    <w:name w:val="Başlık 2 Char"/>
    <w:basedOn w:val="VarsaylanParagrafYazTipi"/>
    <w:link w:val="Balk2"/>
    <w:uiPriority w:val="9"/>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CharCharChar">
    <w:name w:val="Char Char Char"/>
    <w:basedOn w:val="Normal"/>
    <w:link w:val="DipnotBavurusu"/>
    <w:rsid w:val="0001712E"/>
    <w:pPr>
      <w:widowControl/>
      <w:spacing w:before="0" w:after="0" w:line="240" w:lineRule="exact"/>
    </w:pPr>
    <w:rPr>
      <w:rFonts w:asciiTheme="minorHAnsi" w:eastAsiaTheme="minorHAnsi" w:hAnsiTheme="minorHAnsi" w:cstheme="minorBidi"/>
      <w:snapToGrid/>
      <w:sz w:val="22"/>
      <w:szCs w:val="22"/>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hotelsimsek.com.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info/funding-tenders/opportunities/portal/screen/how-to-participate/participant-regist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opportunities/portal/screen/home"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2" Type="http://schemas.openxmlformats.org/officeDocument/2006/relationships/image" Target="../../../../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3645</Words>
  <Characters>20780</Characters>
  <Application>Microsoft Office Word</Application>
  <DocSecurity>0</DocSecurity>
  <Lines>173</Lines>
  <Paragraphs>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24377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Nazife Gündoğdu</cp:lastModifiedBy>
  <cp:revision>12</cp:revision>
  <cp:lastPrinted>2024-06-06T14:59:00Z</cp:lastPrinted>
  <dcterms:created xsi:type="dcterms:W3CDTF">2025-03-20T13:05:00Z</dcterms:created>
  <dcterms:modified xsi:type="dcterms:W3CDTF">2026-06-24T19:53:00Z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